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BC9" w:rsidRDefault="001C5BC9" w:rsidP="001C5BC9">
      <w:pPr>
        <w:spacing w:line="800" w:lineRule="exact"/>
        <w:jc w:val="center"/>
        <w:rPr>
          <w:rFonts w:ascii="方正小标宋简体" w:eastAsia="方正小标宋简体" w:hAnsi="华文中宋" w:cs="宋体" w:hint="eastAsia"/>
          <w:color w:val="FF0000"/>
          <w:sz w:val="72"/>
          <w:szCs w:val="72"/>
          <w:lang w:eastAsia="zh-CN"/>
        </w:rPr>
      </w:pPr>
      <w:r w:rsidRPr="001C5BC9">
        <w:rPr>
          <w:rFonts w:ascii="方正小标宋简体" w:eastAsia="方正小标宋简体" w:hAnsi="华文中宋" w:cs="宋体" w:hint="eastAsia"/>
          <w:color w:val="FF0000"/>
          <w:spacing w:val="310"/>
          <w:sz w:val="72"/>
          <w:szCs w:val="72"/>
          <w:fitText w:val="8964" w:id="-743645184"/>
          <w:lang w:eastAsia="zh-CN"/>
        </w:rPr>
        <w:t>江西省教育厅办公</w:t>
      </w:r>
      <w:r w:rsidRPr="001C5BC9">
        <w:rPr>
          <w:rFonts w:ascii="方正小标宋简体" w:eastAsia="方正小标宋简体" w:hAnsi="华文中宋" w:cs="宋体" w:hint="eastAsia"/>
          <w:color w:val="FF0000"/>
          <w:spacing w:val="4"/>
          <w:sz w:val="72"/>
          <w:szCs w:val="72"/>
          <w:fitText w:val="8964" w:id="-743645184"/>
          <w:lang w:eastAsia="zh-CN"/>
        </w:rPr>
        <w:t>室</w:t>
      </w:r>
    </w:p>
    <w:p w:rsidR="004167EA" w:rsidRPr="001C5BC9" w:rsidRDefault="001C5BC9" w:rsidP="001C5BC9">
      <w:pPr>
        <w:spacing w:beforeLines="50" w:line="585" w:lineRule="exact"/>
        <w:jc w:val="right"/>
        <w:rPr>
          <w:rFonts w:ascii="仿宋_GB2312" w:eastAsia="仿宋_GB2312" w:hint="eastAsia"/>
          <w:color w:val="000000" w:themeColor="text1"/>
          <w:sz w:val="32"/>
          <w:lang w:eastAsia="zh-CN"/>
        </w:rPr>
      </w:pPr>
      <w:r>
        <w:rPr>
          <w:rFonts w:ascii="方正小标宋简体" w:eastAsia="方正小标宋简体" w:hAnsi="方正小标宋简体" w:cs="方正小标宋简体"/>
          <w:noProof/>
          <w:sz w:val="36"/>
          <w:szCs w:val="36"/>
        </w:rPr>
        <w:pict>
          <v:line id="_x0000_s1027" style="position:absolute;left:0;text-align:left;flip:y;z-index:251661312;mso-position-vertical-relative:page" from="0,760.1pt" to="453.55pt,760.1pt" strokecolor="red" strokeweight="4.5pt">
            <v:stroke linestyle="thinThick"/>
            <w10:wrap anchory="page"/>
          </v:line>
        </w:pict>
      </w:r>
      <w:r w:rsidRPr="00E30E32">
        <w:rPr>
          <w:rFonts w:ascii="方正小标宋简体" w:eastAsia="方正小标宋简体" w:hAnsi="方正小标宋简体" w:cs="方正小标宋简体"/>
          <w:noProof/>
          <w:sz w:val="36"/>
          <w:szCs w:val="36"/>
        </w:rPr>
        <w:pict>
          <v:line id="_x0000_s1026" style="position:absolute;left:0;text-align:left;flip:y;z-index:251660288;mso-position-vertical-relative:page" from="-1.6pt,154pt" to="451.95pt,155.05pt" strokecolor="red" strokeweight="4.5pt">
            <v:stroke linestyle="thickThin"/>
            <w10:wrap anchory="page"/>
          </v:line>
        </w:pict>
      </w:r>
      <w:proofErr w:type="gramStart"/>
      <w:r w:rsidRPr="001C5BC9">
        <w:rPr>
          <w:rFonts w:ascii="仿宋_GB2312" w:eastAsia="仿宋_GB2312" w:hAnsi="宋体" w:cs="宋体" w:hint="eastAsia"/>
          <w:color w:val="000000" w:themeColor="text1"/>
          <w:sz w:val="32"/>
          <w:shd w:val="clear" w:color="auto" w:fill="FFFFFF"/>
          <w:lang w:eastAsia="zh-CN"/>
        </w:rPr>
        <w:t>赣教高办</w:t>
      </w:r>
      <w:proofErr w:type="gramEnd"/>
      <w:r w:rsidRPr="001C5BC9">
        <w:rPr>
          <w:rFonts w:ascii="仿宋_GB2312" w:eastAsia="仿宋_GB2312" w:hAnsi="宋体" w:cs="宋体" w:hint="eastAsia"/>
          <w:color w:val="000000" w:themeColor="text1"/>
          <w:sz w:val="32"/>
          <w:shd w:val="clear" w:color="auto" w:fill="FFFFFF"/>
          <w:lang w:eastAsia="zh-CN"/>
        </w:rPr>
        <w:t>函〔</w:t>
      </w:r>
      <w:r w:rsidRPr="001C5BC9">
        <w:rPr>
          <w:rFonts w:ascii="仿宋_GB2312" w:eastAsia="仿宋_GB2312" w:hAnsi="Helvetica" w:cs="Helvetica" w:hint="eastAsia"/>
          <w:color w:val="000000" w:themeColor="text1"/>
          <w:sz w:val="32"/>
          <w:shd w:val="clear" w:color="auto" w:fill="FFFFFF"/>
          <w:lang w:eastAsia="zh-CN"/>
        </w:rPr>
        <w:t>2025</w:t>
      </w:r>
      <w:r w:rsidRPr="001C5BC9">
        <w:rPr>
          <w:rFonts w:ascii="仿宋_GB2312" w:eastAsia="仿宋_GB2312" w:hAnsi="宋体" w:cs="宋体" w:hint="eastAsia"/>
          <w:color w:val="000000" w:themeColor="text1"/>
          <w:sz w:val="32"/>
          <w:shd w:val="clear" w:color="auto" w:fill="FFFFFF"/>
          <w:lang w:eastAsia="zh-CN"/>
        </w:rPr>
        <w:t>〕</w:t>
      </w:r>
      <w:r w:rsidRPr="001C5BC9">
        <w:rPr>
          <w:rFonts w:ascii="仿宋_GB2312" w:eastAsia="仿宋_GB2312" w:hAnsi="Helvetica" w:cs="Helvetica" w:hint="eastAsia"/>
          <w:color w:val="000000" w:themeColor="text1"/>
          <w:sz w:val="32"/>
          <w:shd w:val="clear" w:color="auto" w:fill="FFFFFF"/>
          <w:lang w:eastAsia="zh-CN"/>
        </w:rPr>
        <w:t>3</w:t>
      </w:r>
      <w:r w:rsidRPr="001C5BC9">
        <w:rPr>
          <w:rFonts w:ascii="仿宋_GB2312" w:eastAsia="仿宋_GB2312" w:hAnsi="宋体" w:cs="宋体" w:hint="eastAsia"/>
          <w:color w:val="000000" w:themeColor="text1"/>
          <w:sz w:val="32"/>
          <w:shd w:val="clear" w:color="auto" w:fill="FFFFFF"/>
          <w:lang w:eastAsia="zh-CN"/>
        </w:rPr>
        <w:t>号</w:t>
      </w:r>
    </w:p>
    <w:p w:rsidR="004167EA" w:rsidRDefault="004167EA" w:rsidP="001C5BC9">
      <w:pPr>
        <w:widowControl w:val="0"/>
        <w:spacing w:line="585" w:lineRule="exact"/>
        <w:jc w:val="center"/>
        <w:rPr>
          <w:rFonts w:ascii="方正小标宋简体" w:eastAsia="方正小标宋简体" w:hint="eastAsia"/>
          <w:sz w:val="44"/>
          <w:szCs w:val="44"/>
          <w:lang w:eastAsia="zh-CN"/>
        </w:rPr>
      </w:pPr>
    </w:p>
    <w:p w:rsidR="001C5BC9" w:rsidRDefault="001C5BC9" w:rsidP="001C5BC9">
      <w:pPr>
        <w:widowControl w:val="0"/>
        <w:spacing w:line="585" w:lineRule="exact"/>
        <w:jc w:val="center"/>
        <w:rPr>
          <w:rFonts w:ascii="方正小标宋简体" w:eastAsia="方正小标宋简体"/>
          <w:sz w:val="44"/>
          <w:szCs w:val="44"/>
          <w:lang w:eastAsia="zh-CN"/>
        </w:rPr>
      </w:pPr>
    </w:p>
    <w:p w:rsidR="004167EA" w:rsidRDefault="001C5BC9" w:rsidP="001C5BC9">
      <w:pPr>
        <w:widowControl w:val="0"/>
        <w:spacing w:line="585" w:lineRule="exact"/>
        <w:jc w:val="center"/>
        <w:rPr>
          <w:rFonts w:ascii="方正小标宋简体" w:eastAsia="方正小标宋简体" w:hAnsi="微软雅黑" w:cs="微软雅黑"/>
          <w:spacing w:val="17"/>
          <w:sz w:val="44"/>
          <w:szCs w:val="44"/>
          <w:lang w:eastAsia="zh-CN"/>
        </w:rPr>
      </w:pPr>
      <w:r>
        <w:rPr>
          <w:rFonts w:ascii="方正小标宋简体" w:eastAsia="方正小标宋简体" w:hAnsi="微软雅黑" w:cs="微软雅黑" w:hint="eastAsia"/>
          <w:spacing w:val="12"/>
          <w:sz w:val="44"/>
          <w:szCs w:val="44"/>
          <w:lang w:eastAsia="zh-CN"/>
        </w:rPr>
        <w:t>江西省教育厅关于开展</w:t>
      </w:r>
      <w:r>
        <w:rPr>
          <w:rFonts w:ascii="方正小标宋简体" w:eastAsia="方正小标宋简体" w:hAnsi="微软雅黑" w:cs="微软雅黑" w:hint="eastAsia"/>
          <w:spacing w:val="12"/>
          <w:sz w:val="44"/>
          <w:szCs w:val="44"/>
          <w:lang w:eastAsia="zh-CN"/>
        </w:rPr>
        <w:t>2025</w:t>
      </w:r>
      <w:r>
        <w:rPr>
          <w:rFonts w:ascii="方正小标宋简体" w:eastAsia="方正小标宋简体" w:hAnsi="微软雅黑" w:cs="微软雅黑" w:hint="eastAsia"/>
          <w:spacing w:val="12"/>
          <w:sz w:val="44"/>
          <w:szCs w:val="44"/>
          <w:lang w:eastAsia="zh-CN"/>
        </w:rPr>
        <w:t>年大学生创新</w:t>
      </w:r>
    </w:p>
    <w:p w:rsidR="004167EA" w:rsidRDefault="001C5BC9" w:rsidP="001C5BC9">
      <w:pPr>
        <w:widowControl w:val="0"/>
        <w:spacing w:line="585" w:lineRule="exact"/>
        <w:jc w:val="center"/>
        <w:rPr>
          <w:rFonts w:ascii="方正小标宋简体" w:eastAsia="方正小标宋简体" w:hAnsi="微软雅黑" w:cs="微软雅黑"/>
          <w:sz w:val="44"/>
          <w:szCs w:val="44"/>
          <w:lang w:eastAsia="zh-CN"/>
        </w:rPr>
      </w:pPr>
      <w:r>
        <w:rPr>
          <w:rFonts w:ascii="方正小标宋简体" w:eastAsia="方正小标宋简体" w:hAnsi="微软雅黑" w:cs="微软雅黑" w:hint="eastAsia"/>
          <w:spacing w:val="19"/>
          <w:sz w:val="44"/>
          <w:szCs w:val="44"/>
          <w:lang w:eastAsia="zh-CN"/>
        </w:rPr>
        <w:t>训练计划立项和结题验收工作的通知</w:t>
      </w:r>
    </w:p>
    <w:p w:rsidR="004167EA" w:rsidRDefault="004167EA" w:rsidP="001C5BC9">
      <w:pPr>
        <w:widowControl w:val="0"/>
        <w:spacing w:line="585" w:lineRule="exact"/>
        <w:jc w:val="center"/>
        <w:rPr>
          <w:lang w:eastAsia="zh-CN"/>
        </w:rPr>
      </w:pPr>
    </w:p>
    <w:p w:rsidR="004167EA" w:rsidRDefault="001C5BC9" w:rsidP="001C5BC9">
      <w:pPr>
        <w:pStyle w:val="a3"/>
        <w:widowControl w:val="0"/>
        <w:kinsoku/>
        <w:spacing w:line="585" w:lineRule="exact"/>
        <w:jc w:val="both"/>
        <w:rPr>
          <w:rFonts w:ascii="仿宋_GB2312" w:eastAsia="仿宋_GB2312"/>
          <w:sz w:val="32"/>
          <w:szCs w:val="32"/>
          <w:lang w:eastAsia="zh-CN"/>
        </w:rPr>
      </w:pPr>
      <w:r>
        <w:rPr>
          <w:rFonts w:ascii="仿宋_GB2312" w:eastAsia="仿宋_GB2312" w:hint="eastAsia"/>
          <w:spacing w:val="-2"/>
          <w:sz w:val="32"/>
          <w:szCs w:val="32"/>
          <w:lang w:eastAsia="zh-CN"/>
        </w:rPr>
        <w:t>各普通本科高校：</w:t>
      </w:r>
    </w:p>
    <w:p w:rsidR="004167EA" w:rsidRDefault="001C5BC9" w:rsidP="001C5BC9">
      <w:pPr>
        <w:pStyle w:val="a3"/>
        <w:widowControl w:val="0"/>
        <w:kinsoku/>
        <w:wordWrap w:val="0"/>
        <w:spacing w:line="585" w:lineRule="exact"/>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根据《教育部高等教育司关于开展</w:t>
      </w:r>
      <w:r>
        <w:rPr>
          <w:rFonts w:ascii="仿宋_GB2312" w:eastAsia="仿宋_GB2312" w:hint="eastAsia"/>
          <w:sz w:val="32"/>
          <w:szCs w:val="32"/>
          <w:lang w:eastAsia="zh-CN"/>
        </w:rPr>
        <w:t>2025</w:t>
      </w:r>
      <w:r>
        <w:rPr>
          <w:rFonts w:ascii="仿宋_GB2312" w:eastAsia="仿宋_GB2312" w:hint="eastAsia"/>
          <w:sz w:val="32"/>
          <w:szCs w:val="32"/>
          <w:lang w:eastAsia="zh-CN"/>
        </w:rPr>
        <w:t>年国家级大学生创新训练计划立项和结题验收工作的通知》</w:t>
      </w:r>
      <w:r>
        <w:rPr>
          <w:rFonts w:ascii="仿宋_GB2312" w:eastAsia="仿宋_GB2312" w:hint="eastAsia"/>
          <w:spacing w:val="1"/>
          <w:sz w:val="32"/>
          <w:szCs w:val="32"/>
          <w:lang w:eastAsia="zh-CN"/>
        </w:rPr>
        <w:t>《国家级大学生创新创业训</w:t>
      </w:r>
      <w:r>
        <w:rPr>
          <w:rFonts w:ascii="仿宋_GB2312" w:eastAsia="仿宋_GB2312" w:hint="eastAsia"/>
          <w:sz w:val="32"/>
          <w:szCs w:val="32"/>
          <w:lang w:eastAsia="zh-CN"/>
        </w:rPr>
        <w:t>练计</w:t>
      </w:r>
      <w:r>
        <w:rPr>
          <w:rFonts w:ascii="仿宋_GB2312" w:eastAsia="仿宋_GB2312" w:hint="eastAsia"/>
          <w:spacing w:val="-1"/>
          <w:sz w:val="32"/>
          <w:szCs w:val="32"/>
          <w:lang w:eastAsia="zh-CN"/>
        </w:rPr>
        <w:t>划管理办法》</w:t>
      </w:r>
      <w:r>
        <w:rPr>
          <w:rFonts w:ascii="仿宋_GB2312" w:eastAsia="仿宋_GB2312" w:hint="eastAsia"/>
          <w:spacing w:val="1"/>
          <w:sz w:val="32"/>
          <w:szCs w:val="32"/>
          <w:lang w:eastAsia="zh-CN"/>
        </w:rPr>
        <w:t>等文件要求，为进</w:t>
      </w:r>
      <w:r>
        <w:rPr>
          <w:rFonts w:ascii="仿宋_GB2312" w:eastAsia="仿宋_GB2312" w:hint="eastAsia"/>
          <w:sz w:val="32"/>
          <w:szCs w:val="32"/>
          <w:lang w:eastAsia="zh-CN"/>
        </w:rPr>
        <w:t>一步</w:t>
      </w:r>
      <w:r>
        <w:rPr>
          <w:rFonts w:ascii="仿宋_GB2312" w:eastAsia="仿宋_GB2312" w:hint="eastAsia"/>
          <w:spacing w:val="1"/>
          <w:sz w:val="32"/>
          <w:szCs w:val="32"/>
          <w:lang w:eastAsia="zh-CN"/>
        </w:rPr>
        <w:t>深化高校创新创业教育改革，</w:t>
      </w:r>
      <w:r>
        <w:rPr>
          <w:rFonts w:ascii="仿宋_GB2312" w:eastAsia="仿宋_GB2312" w:hint="eastAsia"/>
          <w:spacing w:val="-1"/>
          <w:sz w:val="32"/>
          <w:szCs w:val="32"/>
          <w:lang w:eastAsia="zh-CN"/>
        </w:rPr>
        <w:t>现就</w:t>
      </w:r>
      <w:r>
        <w:rPr>
          <w:rFonts w:ascii="仿宋_GB2312" w:eastAsia="仿宋_GB2312" w:hint="eastAsia"/>
          <w:spacing w:val="-1"/>
          <w:sz w:val="32"/>
          <w:szCs w:val="32"/>
          <w:lang w:eastAsia="zh-CN"/>
        </w:rPr>
        <w:t>2025</w:t>
      </w:r>
      <w:r>
        <w:rPr>
          <w:rFonts w:ascii="仿宋_GB2312" w:eastAsia="仿宋_GB2312" w:hint="eastAsia"/>
          <w:spacing w:val="-1"/>
          <w:sz w:val="32"/>
          <w:szCs w:val="32"/>
          <w:lang w:eastAsia="zh-CN"/>
        </w:rPr>
        <w:t>年国家级大学生创新训练计划（以下</w:t>
      </w:r>
      <w:r>
        <w:rPr>
          <w:rFonts w:ascii="仿宋_GB2312" w:eastAsia="仿宋_GB2312" w:hint="eastAsia"/>
          <w:spacing w:val="12"/>
          <w:sz w:val="32"/>
          <w:szCs w:val="32"/>
          <w:lang w:eastAsia="zh-CN"/>
        </w:rPr>
        <w:t>简称“国创计划”）立项和结题验收工作有关</w:t>
      </w:r>
      <w:r>
        <w:rPr>
          <w:rFonts w:ascii="仿宋_GB2312" w:eastAsia="仿宋_GB2312" w:hint="eastAsia"/>
          <w:spacing w:val="11"/>
          <w:sz w:val="32"/>
          <w:szCs w:val="32"/>
          <w:lang w:eastAsia="zh-CN"/>
        </w:rPr>
        <w:t>事项通知如</w:t>
      </w:r>
      <w:r>
        <w:rPr>
          <w:rFonts w:ascii="仿宋_GB2312" w:eastAsia="仿宋_GB2312" w:hint="eastAsia"/>
          <w:spacing w:val="-17"/>
          <w:sz w:val="32"/>
          <w:szCs w:val="32"/>
          <w:lang w:eastAsia="zh-CN"/>
        </w:rPr>
        <w:t>下。</w:t>
      </w:r>
    </w:p>
    <w:p w:rsidR="004167EA" w:rsidRDefault="001C5BC9" w:rsidP="001C5BC9">
      <w:pPr>
        <w:widowControl w:val="0"/>
        <w:kinsoku/>
        <w:wordWrap w:val="0"/>
        <w:spacing w:line="585" w:lineRule="exact"/>
        <w:ind w:firstLineChars="200" w:firstLine="650"/>
        <w:jc w:val="both"/>
        <w:rPr>
          <w:rFonts w:ascii="黑体" w:eastAsia="黑体" w:hAnsi="黑体" w:cs="黑体"/>
          <w:sz w:val="32"/>
          <w:szCs w:val="32"/>
          <w:lang w:eastAsia="zh-CN"/>
        </w:rPr>
      </w:pPr>
      <w:r>
        <w:rPr>
          <w:rFonts w:ascii="黑体" w:eastAsia="黑体" w:hAnsi="黑体" w:cs="黑体" w:hint="eastAsia"/>
          <w:spacing w:val="5"/>
          <w:sz w:val="32"/>
          <w:szCs w:val="32"/>
          <w:lang w:eastAsia="zh-CN"/>
        </w:rPr>
        <w:t>一、立项事宜</w:t>
      </w:r>
    </w:p>
    <w:p w:rsidR="004167EA" w:rsidRDefault="001C5BC9" w:rsidP="001C5BC9">
      <w:pPr>
        <w:pStyle w:val="a3"/>
        <w:widowControl w:val="0"/>
        <w:kinsoku/>
        <w:wordWrap w:val="0"/>
        <w:spacing w:line="585" w:lineRule="exact"/>
        <w:ind w:firstLineChars="200" w:firstLine="644"/>
        <w:jc w:val="both"/>
        <w:rPr>
          <w:rFonts w:ascii="仿宋_GB2312" w:eastAsia="仿宋_GB2312"/>
          <w:sz w:val="32"/>
          <w:szCs w:val="32"/>
          <w:lang w:eastAsia="zh-CN"/>
        </w:rPr>
      </w:pPr>
      <w:r>
        <w:rPr>
          <w:rFonts w:ascii="楷体_GB2312" w:eastAsia="楷体_GB2312" w:hAnsi="楷体" w:cs="楷体" w:hint="eastAsia"/>
          <w:spacing w:val="2"/>
          <w:sz w:val="32"/>
          <w:szCs w:val="32"/>
          <w:lang w:eastAsia="zh-CN"/>
        </w:rPr>
        <w:t>（一）重点支持项目。</w:t>
      </w:r>
      <w:r>
        <w:rPr>
          <w:rFonts w:ascii="仿宋_GB2312" w:eastAsia="仿宋_GB2312" w:hint="eastAsia"/>
          <w:spacing w:val="2"/>
          <w:sz w:val="32"/>
          <w:szCs w:val="32"/>
          <w:lang w:eastAsia="zh-CN"/>
        </w:rPr>
        <w:t>面向世界科技前沿、</w:t>
      </w:r>
      <w:r>
        <w:rPr>
          <w:rFonts w:ascii="仿宋_GB2312" w:eastAsia="仿宋_GB2312" w:hint="eastAsia"/>
          <w:spacing w:val="1"/>
          <w:sz w:val="32"/>
          <w:szCs w:val="32"/>
          <w:lang w:eastAsia="zh-CN"/>
        </w:rPr>
        <w:t>面向经济主战场、</w:t>
      </w:r>
      <w:r>
        <w:rPr>
          <w:rFonts w:ascii="仿宋_GB2312" w:eastAsia="仿宋_GB2312" w:hint="eastAsia"/>
          <w:spacing w:val="12"/>
          <w:sz w:val="32"/>
          <w:szCs w:val="32"/>
          <w:lang w:eastAsia="zh-CN"/>
        </w:rPr>
        <w:t>面向国家重大需求、面向人民生命健康，鼓励引导大学生围绕基础学科以及新工科、新医科、新农科、新文科等关键领域开展创新实践，设立国家级大学生创新训练计划重点支持项目</w:t>
      </w:r>
      <w:r>
        <w:rPr>
          <w:rFonts w:ascii="仿宋_GB2312" w:eastAsia="仿宋_GB2312" w:hint="eastAsia"/>
          <w:spacing w:val="6"/>
          <w:sz w:val="32"/>
          <w:szCs w:val="32"/>
          <w:lang w:eastAsia="zh-CN"/>
        </w:rPr>
        <w:t>。</w:t>
      </w:r>
      <w:r>
        <w:rPr>
          <w:rFonts w:ascii="仿宋_GB2312" w:eastAsia="仿宋_GB2312" w:hint="eastAsia"/>
          <w:spacing w:val="11"/>
          <w:sz w:val="32"/>
          <w:szCs w:val="32"/>
          <w:lang w:eastAsia="zh-CN"/>
        </w:rPr>
        <w:t>重点支持项目本着“有限领域、有限规模、有限目标”的原</w:t>
      </w:r>
      <w:r>
        <w:rPr>
          <w:rFonts w:ascii="仿宋_GB2312" w:eastAsia="仿宋_GB2312" w:hint="eastAsia"/>
          <w:spacing w:val="12"/>
          <w:sz w:val="32"/>
          <w:szCs w:val="32"/>
          <w:lang w:eastAsia="zh-CN"/>
        </w:rPr>
        <w:t>则，支持具有一定创新性的基础理论研究项目和有针对性的应用研究项目持续深化研究和实践，鼓励开展新兴边缘学科研</w:t>
      </w:r>
      <w:r>
        <w:rPr>
          <w:rFonts w:ascii="仿宋_GB2312" w:eastAsia="仿宋_GB2312" w:hint="eastAsia"/>
          <w:spacing w:val="12"/>
          <w:sz w:val="32"/>
          <w:szCs w:val="32"/>
          <w:lang w:eastAsia="zh-CN"/>
        </w:rPr>
        <w:lastRenderedPageBreak/>
        <w:t>究和跨学科的交叉综合研究。研究团队要有效利用高校和社会现有的重点实验室、协同创新中心、工程研究中心、国际科技合作基地、大学科技园、技术中心、技术转移中心、实验教学示范中心等研</w:t>
      </w:r>
      <w:r>
        <w:rPr>
          <w:rFonts w:ascii="仿宋_GB2312" w:eastAsia="仿宋_GB2312" w:hint="eastAsia"/>
          <w:spacing w:val="4"/>
          <w:sz w:val="32"/>
          <w:szCs w:val="32"/>
          <w:lang w:eastAsia="zh-CN"/>
        </w:rPr>
        <w:t>究平台所拥有的一流</w:t>
      </w:r>
      <w:r>
        <w:rPr>
          <w:rFonts w:ascii="仿宋_GB2312" w:eastAsia="仿宋_GB2312" w:hint="eastAsia"/>
          <w:spacing w:val="4"/>
          <w:sz w:val="32"/>
          <w:szCs w:val="32"/>
          <w:lang w:eastAsia="zh-CN"/>
        </w:rPr>
        <w:t>学科和科研资源，积极开展前沿性科学研究、</w:t>
      </w:r>
      <w:r>
        <w:rPr>
          <w:rFonts w:ascii="仿宋_GB2312" w:eastAsia="仿宋_GB2312" w:hint="eastAsia"/>
          <w:spacing w:val="9"/>
          <w:sz w:val="32"/>
          <w:szCs w:val="32"/>
          <w:lang w:eastAsia="zh-CN"/>
        </w:rPr>
        <w:t>颠覆性原创性技术创新、实质性创业实践。</w:t>
      </w:r>
    </w:p>
    <w:p w:rsidR="004167EA" w:rsidRDefault="001C5BC9" w:rsidP="001C5BC9">
      <w:pPr>
        <w:pStyle w:val="a3"/>
        <w:widowControl w:val="0"/>
        <w:kinsoku/>
        <w:wordWrap w:val="0"/>
        <w:spacing w:line="585" w:lineRule="exact"/>
        <w:ind w:firstLineChars="200" w:firstLine="664"/>
        <w:jc w:val="both"/>
        <w:rPr>
          <w:rFonts w:ascii="仿宋_GB2312" w:eastAsia="仿宋_GB2312"/>
          <w:sz w:val="32"/>
          <w:szCs w:val="32"/>
          <w:lang w:eastAsia="zh-CN"/>
        </w:rPr>
      </w:pPr>
      <w:r>
        <w:rPr>
          <w:rFonts w:ascii="仿宋_GB2312" w:eastAsia="仿宋_GB2312" w:hint="eastAsia"/>
          <w:spacing w:val="12"/>
          <w:sz w:val="32"/>
          <w:szCs w:val="32"/>
          <w:lang w:eastAsia="zh-CN"/>
        </w:rPr>
        <w:t>根据教育部通知要求，重点支持领域项目推荐数额不超过</w:t>
      </w:r>
      <w:r>
        <w:rPr>
          <w:rFonts w:ascii="仿宋_GB2312" w:eastAsia="仿宋_GB2312" w:hint="eastAsia"/>
          <w:spacing w:val="8"/>
          <w:sz w:val="32"/>
          <w:szCs w:val="32"/>
          <w:lang w:eastAsia="zh-CN"/>
        </w:rPr>
        <w:t>上一年度“国创计划”国家级立项项目总数的</w:t>
      </w:r>
      <w:r>
        <w:rPr>
          <w:rFonts w:ascii="仿宋_GB2312" w:eastAsia="仿宋_GB2312" w:hint="eastAsia"/>
          <w:spacing w:val="8"/>
          <w:sz w:val="32"/>
          <w:szCs w:val="32"/>
          <w:lang w:eastAsia="zh-CN"/>
        </w:rPr>
        <w:t>2%</w:t>
      </w:r>
      <w:r>
        <w:rPr>
          <w:rFonts w:ascii="仿宋_GB2312" w:eastAsia="仿宋_GB2312" w:hint="eastAsia"/>
          <w:spacing w:val="8"/>
          <w:sz w:val="32"/>
          <w:szCs w:val="32"/>
          <w:lang w:eastAsia="zh-CN"/>
        </w:rPr>
        <w:t>。在确保质量和</w:t>
      </w:r>
      <w:r>
        <w:rPr>
          <w:rFonts w:ascii="仿宋_GB2312" w:eastAsia="仿宋_GB2312" w:hint="eastAsia"/>
          <w:spacing w:val="2"/>
          <w:sz w:val="32"/>
          <w:szCs w:val="32"/>
          <w:lang w:eastAsia="zh-CN"/>
        </w:rPr>
        <w:t>保障条件到位的前提下，南昌大学可推荐重点支持领域项目</w:t>
      </w:r>
      <w:r>
        <w:rPr>
          <w:rFonts w:ascii="仿宋_GB2312" w:eastAsia="仿宋_GB2312" w:hint="eastAsia"/>
          <w:spacing w:val="2"/>
          <w:sz w:val="32"/>
          <w:szCs w:val="32"/>
          <w:lang w:eastAsia="zh-CN"/>
        </w:rPr>
        <w:t>6</w:t>
      </w:r>
      <w:r>
        <w:rPr>
          <w:rFonts w:ascii="仿宋_GB2312" w:eastAsia="仿宋_GB2312" w:hint="eastAsia"/>
          <w:spacing w:val="2"/>
          <w:sz w:val="32"/>
          <w:szCs w:val="32"/>
          <w:lang w:eastAsia="zh-CN"/>
        </w:rPr>
        <w:t>项，</w:t>
      </w:r>
      <w:r>
        <w:rPr>
          <w:rFonts w:ascii="仿宋_GB2312" w:eastAsia="仿宋_GB2312" w:hint="eastAsia"/>
          <w:spacing w:val="6"/>
          <w:sz w:val="32"/>
          <w:szCs w:val="32"/>
          <w:lang w:eastAsia="zh-CN"/>
        </w:rPr>
        <w:t>硕士学位授予权高校每校可推荐</w:t>
      </w:r>
      <w:r>
        <w:rPr>
          <w:rFonts w:ascii="仿宋_GB2312" w:eastAsia="仿宋_GB2312" w:hint="eastAsia"/>
          <w:spacing w:val="6"/>
          <w:sz w:val="32"/>
          <w:szCs w:val="32"/>
          <w:lang w:eastAsia="zh-CN"/>
        </w:rPr>
        <w:t>2</w:t>
      </w:r>
      <w:r>
        <w:rPr>
          <w:rFonts w:ascii="仿宋_GB2312" w:eastAsia="仿宋_GB2312" w:hint="eastAsia"/>
          <w:spacing w:val="6"/>
          <w:sz w:val="32"/>
          <w:szCs w:val="32"/>
          <w:lang w:eastAsia="zh-CN"/>
        </w:rPr>
        <w:t>项，其他本科高校每校可推荐</w:t>
      </w:r>
      <w:r>
        <w:rPr>
          <w:rFonts w:ascii="仿宋_GB2312" w:eastAsia="仿宋_GB2312" w:hint="eastAsia"/>
          <w:spacing w:val="6"/>
          <w:sz w:val="32"/>
          <w:szCs w:val="32"/>
          <w:lang w:eastAsia="zh-CN"/>
        </w:rPr>
        <w:t>1</w:t>
      </w:r>
      <w:r>
        <w:rPr>
          <w:rFonts w:ascii="仿宋_GB2312" w:eastAsia="仿宋_GB2312" w:hint="eastAsia"/>
          <w:spacing w:val="6"/>
          <w:sz w:val="32"/>
          <w:szCs w:val="32"/>
          <w:lang w:eastAsia="zh-CN"/>
        </w:rPr>
        <w:t>项。省教育厅将</w:t>
      </w:r>
      <w:r>
        <w:rPr>
          <w:rFonts w:ascii="仿宋_GB2312" w:eastAsia="仿宋_GB2312" w:hint="eastAsia"/>
          <w:spacing w:val="12"/>
          <w:sz w:val="32"/>
          <w:szCs w:val="32"/>
          <w:lang w:eastAsia="zh-CN"/>
        </w:rPr>
        <w:t>组织专家评审推荐。重点支持领域项目支持经费原则上不低于同类型其他“国创计划”项目支</w:t>
      </w:r>
      <w:r>
        <w:rPr>
          <w:rFonts w:ascii="仿宋_GB2312" w:eastAsia="仿宋_GB2312" w:hint="eastAsia"/>
          <w:spacing w:val="-2"/>
          <w:sz w:val="32"/>
          <w:szCs w:val="32"/>
          <w:lang w:eastAsia="zh-CN"/>
        </w:rPr>
        <w:t>持经费的</w:t>
      </w:r>
      <w:r>
        <w:rPr>
          <w:rFonts w:ascii="仿宋_GB2312" w:eastAsia="仿宋_GB2312" w:hint="eastAsia"/>
          <w:spacing w:val="-2"/>
          <w:sz w:val="32"/>
          <w:szCs w:val="32"/>
          <w:lang w:eastAsia="zh-CN"/>
        </w:rPr>
        <w:t>2</w:t>
      </w:r>
      <w:r>
        <w:rPr>
          <w:rFonts w:ascii="仿宋_GB2312" w:eastAsia="仿宋_GB2312" w:hint="eastAsia"/>
          <w:spacing w:val="-2"/>
          <w:sz w:val="32"/>
          <w:szCs w:val="32"/>
          <w:lang w:eastAsia="zh-CN"/>
        </w:rPr>
        <w:t>倍。</w:t>
      </w:r>
    </w:p>
    <w:p w:rsidR="004167EA" w:rsidRDefault="001C5BC9" w:rsidP="001C5BC9">
      <w:pPr>
        <w:pStyle w:val="a3"/>
        <w:widowControl w:val="0"/>
        <w:kinsoku/>
        <w:wordWrap w:val="0"/>
        <w:spacing w:line="585" w:lineRule="exact"/>
        <w:ind w:firstLineChars="200" w:firstLine="648"/>
        <w:jc w:val="both"/>
        <w:rPr>
          <w:rFonts w:ascii="仿宋_GB2312" w:eastAsia="仿宋_GB2312"/>
          <w:sz w:val="32"/>
          <w:szCs w:val="32"/>
          <w:lang w:eastAsia="zh-CN"/>
        </w:rPr>
      </w:pPr>
      <w:r>
        <w:rPr>
          <w:rFonts w:ascii="楷体_GB2312" w:eastAsia="楷体_GB2312" w:hAnsi="楷体" w:cs="楷体" w:hint="eastAsia"/>
          <w:spacing w:val="4"/>
          <w:sz w:val="32"/>
          <w:szCs w:val="32"/>
          <w:lang w:eastAsia="zh-CN"/>
        </w:rPr>
        <w:t>（二）其他项目。</w:t>
      </w:r>
      <w:r>
        <w:rPr>
          <w:rFonts w:ascii="仿宋_GB2312" w:eastAsia="仿宋_GB2312" w:hint="eastAsia"/>
          <w:spacing w:val="4"/>
          <w:sz w:val="32"/>
          <w:szCs w:val="32"/>
          <w:lang w:eastAsia="zh-CN"/>
        </w:rPr>
        <w:t>重点支持领域外的项目类型、类别、立项</w:t>
      </w:r>
      <w:r>
        <w:rPr>
          <w:rFonts w:ascii="仿宋_GB2312" w:eastAsia="仿宋_GB2312" w:hint="eastAsia"/>
          <w:spacing w:val="12"/>
          <w:sz w:val="32"/>
          <w:szCs w:val="32"/>
          <w:lang w:eastAsia="zh-CN"/>
        </w:rPr>
        <w:t>以及各类项目经费等相关要求，参照《国家级大学生创新创业</w:t>
      </w:r>
      <w:r>
        <w:rPr>
          <w:rFonts w:ascii="仿宋_GB2312" w:eastAsia="仿宋_GB2312" w:hint="eastAsia"/>
          <w:spacing w:val="11"/>
          <w:sz w:val="32"/>
          <w:szCs w:val="32"/>
          <w:lang w:eastAsia="zh-CN"/>
        </w:rPr>
        <w:t>训练</w:t>
      </w:r>
      <w:r>
        <w:rPr>
          <w:rFonts w:ascii="仿宋_GB2312" w:eastAsia="仿宋_GB2312" w:hint="eastAsia"/>
          <w:spacing w:val="7"/>
          <w:sz w:val="32"/>
          <w:szCs w:val="32"/>
          <w:lang w:eastAsia="zh-CN"/>
        </w:rPr>
        <w:t>计划管理办法》（</w:t>
      </w:r>
      <w:proofErr w:type="gramStart"/>
      <w:r>
        <w:rPr>
          <w:rFonts w:ascii="仿宋_GB2312" w:eastAsia="仿宋_GB2312" w:hint="eastAsia"/>
          <w:spacing w:val="7"/>
          <w:sz w:val="32"/>
          <w:szCs w:val="32"/>
          <w:lang w:eastAsia="zh-CN"/>
        </w:rPr>
        <w:t>教高函</w:t>
      </w:r>
      <w:proofErr w:type="gramEnd"/>
      <w:r>
        <w:rPr>
          <w:rFonts w:ascii="仿宋_GB2312" w:eastAsia="仿宋_GB2312" w:hint="eastAsia"/>
          <w:spacing w:val="7"/>
          <w:sz w:val="32"/>
          <w:szCs w:val="32"/>
          <w:lang w:eastAsia="zh-CN"/>
        </w:rPr>
        <w:t>〔</w:t>
      </w:r>
      <w:r>
        <w:rPr>
          <w:rFonts w:ascii="仿宋_GB2312" w:eastAsia="仿宋_GB2312" w:hint="eastAsia"/>
          <w:spacing w:val="7"/>
          <w:sz w:val="32"/>
          <w:szCs w:val="32"/>
          <w:lang w:eastAsia="zh-CN"/>
        </w:rPr>
        <w:t>2019</w:t>
      </w:r>
      <w:r>
        <w:rPr>
          <w:rFonts w:ascii="仿宋_GB2312" w:eastAsia="仿宋_GB2312" w:hint="eastAsia"/>
          <w:spacing w:val="7"/>
          <w:sz w:val="32"/>
          <w:szCs w:val="32"/>
          <w:lang w:eastAsia="zh-CN"/>
        </w:rPr>
        <w:t>〕</w:t>
      </w:r>
      <w:r>
        <w:rPr>
          <w:rFonts w:ascii="仿宋_GB2312" w:eastAsia="仿宋_GB2312" w:hint="eastAsia"/>
          <w:spacing w:val="7"/>
          <w:sz w:val="32"/>
          <w:szCs w:val="32"/>
          <w:lang w:eastAsia="zh-CN"/>
        </w:rPr>
        <w:t>13</w:t>
      </w:r>
      <w:r>
        <w:rPr>
          <w:rFonts w:ascii="仿宋_GB2312" w:eastAsia="仿宋_GB2312" w:hint="eastAsia"/>
          <w:spacing w:val="7"/>
          <w:sz w:val="32"/>
          <w:szCs w:val="32"/>
          <w:lang w:eastAsia="zh-CN"/>
        </w:rPr>
        <w:t>号）执行，鼓励“国创计划”</w:t>
      </w:r>
      <w:r>
        <w:rPr>
          <w:rFonts w:ascii="仿宋_GB2312" w:eastAsia="仿宋_GB2312" w:hint="eastAsia"/>
          <w:spacing w:val="12"/>
          <w:sz w:val="32"/>
          <w:szCs w:val="32"/>
          <w:lang w:eastAsia="zh-CN"/>
        </w:rPr>
        <w:t>项目团队积极参与“青年红色筑梦之旅”和产学合作创新创业联</w:t>
      </w:r>
      <w:r>
        <w:rPr>
          <w:rFonts w:ascii="仿宋_GB2312" w:eastAsia="仿宋_GB2312" w:hint="eastAsia"/>
          <w:spacing w:val="-1"/>
          <w:sz w:val="32"/>
          <w:szCs w:val="32"/>
          <w:lang w:eastAsia="zh-CN"/>
        </w:rPr>
        <w:t>合基金项目申报。</w:t>
      </w:r>
    </w:p>
    <w:p w:rsidR="004167EA" w:rsidRDefault="001C5BC9" w:rsidP="001C5BC9">
      <w:pPr>
        <w:widowControl w:val="0"/>
        <w:kinsoku/>
        <w:wordWrap w:val="0"/>
        <w:spacing w:line="585" w:lineRule="exact"/>
        <w:ind w:firstLineChars="200" w:firstLine="654"/>
        <w:jc w:val="both"/>
        <w:rPr>
          <w:rFonts w:ascii="黑体" w:eastAsia="黑体" w:hAnsi="黑体" w:cs="黑体"/>
          <w:sz w:val="32"/>
          <w:szCs w:val="32"/>
          <w:lang w:eastAsia="zh-CN"/>
        </w:rPr>
      </w:pPr>
      <w:r>
        <w:rPr>
          <w:rFonts w:ascii="黑体" w:eastAsia="黑体" w:hAnsi="黑体" w:cs="黑体" w:hint="eastAsia"/>
          <w:spacing w:val="7"/>
          <w:sz w:val="32"/>
          <w:szCs w:val="32"/>
          <w:lang w:eastAsia="zh-CN"/>
        </w:rPr>
        <w:t>二、结题验收事宜</w:t>
      </w:r>
    </w:p>
    <w:p w:rsidR="004167EA" w:rsidRPr="001C5BC9" w:rsidRDefault="001C5BC9" w:rsidP="001C5BC9">
      <w:pPr>
        <w:pStyle w:val="a3"/>
        <w:widowControl w:val="0"/>
        <w:kinsoku/>
        <w:wordWrap w:val="0"/>
        <w:spacing w:line="585" w:lineRule="exact"/>
        <w:ind w:firstLineChars="200" w:firstLine="634"/>
        <w:jc w:val="both"/>
        <w:rPr>
          <w:rFonts w:ascii="仿宋_GB2312" w:eastAsia="仿宋_GB2312" w:hint="eastAsia"/>
          <w:sz w:val="32"/>
          <w:szCs w:val="32"/>
          <w:lang w:eastAsia="zh-CN"/>
        </w:rPr>
      </w:pPr>
      <w:r>
        <w:rPr>
          <w:rFonts w:ascii="楷体_GB2312" w:eastAsia="楷体_GB2312" w:hAnsi="楷体" w:cs="楷体" w:hint="eastAsia"/>
          <w:spacing w:val="-3"/>
          <w:sz w:val="32"/>
          <w:szCs w:val="32"/>
          <w:lang w:eastAsia="zh-CN"/>
        </w:rPr>
        <w:t>（一）结题范围。</w:t>
      </w:r>
      <w:r w:rsidRPr="001C5BC9">
        <w:rPr>
          <w:rFonts w:ascii="仿宋_GB2312" w:eastAsia="仿宋_GB2312" w:hint="eastAsia"/>
          <w:spacing w:val="-3"/>
          <w:sz w:val="32"/>
          <w:szCs w:val="32"/>
          <w:lang w:eastAsia="zh-CN"/>
        </w:rPr>
        <w:t>2025</w:t>
      </w:r>
      <w:r w:rsidRPr="001C5BC9">
        <w:rPr>
          <w:rFonts w:ascii="仿宋_GB2312" w:eastAsia="仿宋_GB2312" w:hint="eastAsia"/>
          <w:spacing w:val="-3"/>
          <w:sz w:val="32"/>
          <w:szCs w:val="32"/>
          <w:lang w:eastAsia="zh-CN"/>
        </w:rPr>
        <w:t>年结题的“国创计划”项目。</w:t>
      </w:r>
    </w:p>
    <w:p w:rsidR="004167EA" w:rsidRDefault="001C5BC9" w:rsidP="001C5BC9">
      <w:pPr>
        <w:widowControl w:val="0"/>
        <w:kinsoku/>
        <w:wordWrap w:val="0"/>
        <w:spacing w:line="585" w:lineRule="exact"/>
        <w:ind w:firstLineChars="200" w:firstLine="648"/>
        <w:jc w:val="both"/>
        <w:rPr>
          <w:rFonts w:ascii="楷体_GB2312" w:eastAsia="楷体_GB2312" w:hAnsi="楷体" w:cs="楷体"/>
          <w:sz w:val="32"/>
          <w:szCs w:val="32"/>
          <w:lang w:eastAsia="zh-CN"/>
        </w:rPr>
      </w:pPr>
      <w:r>
        <w:rPr>
          <w:rFonts w:ascii="楷体_GB2312" w:eastAsia="楷体_GB2312" w:hAnsi="楷体" w:cs="楷体" w:hint="eastAsia"/>
          <w:spacing w:val="4"/>
          <w:sz w:val="32"/>
          <w:szCs w:val="32"/>
          <w:lang w:eastAsia="zh-CN"/>
        </w:rPr>
        <w:t>（二）结题验收要求。</w:t>
      </w:r>
    </w:p>
    <w:p w:rsidR="004167EA" w:rsidRDefault="001C5BC9" w:rsidP="001C5BC9">
      <w:pPr>
        <w:pStyle w:val="a3"/>
        <w:widowControl w:val="0"/>
        <w:kinsoku/>
        <w:wordWrap w:val="0"/>
        <w:spacing w:line="585" w:lineRule="exact"/>
        <w:ind w:firstLineChars="200" w:firstLine="662"/>
        <w:jc w:val="both"/>
        <w:rPr>
          <w:rFonts w:ascii="仿宋_GB2312" w:eastAsia="仿宋_GB2312"/>
          <w:sz w:val="32"/>
          <w:szCs w:val="32"/>
          <w:lang w:eastAsia="zh-CN"/>
        </w:rPr>
      </w:pPr>
      <w:r>
        <w:rPr>
          <w:rFonts w:ascii="仿宋_GB2312" w:eastAsia="仿宋_GB2312" w:hint="eastAsia"/>
          <w:spacing w:val="11"/>
          <w:sz w:val="32"/>
          <w:szCs w:val="32"/>
          <w:lang w:eastAsia="zh-CN"/>
        </w:rPr>
        <w:t>1.</w:t>
      </w:r>
      <w:r>
        <w:rPr>
          <w:rFonts w:ascii="仿宋_GB2312" w:eastAsia="仿宋_GB2312" w:hint="eastAsia"/>
          <w:spacing w:val="11"/>
          <w:sz w:val="32"/>
          <w:szCs w:val="32"/>
          <w:lang w:eastAsia="zh-CN"/>
        </w:rPr>
        <w:t>加强组织领导。项目所在高校需组织评审专家对项目</w:t>
      </w:r>
      <w:r>
        <w:rPr>
          <w:rFonts w:ascii="仿宋_GB2312" w:eastAsia="仿宋_GB2312" w:hint="eastAsia"/>
          <w:spacing w:val="10"/>
          <w:sz w:val="32"/>
          <w:szCs w:val="32"/>
          <w:lang w:eastAsia="zh-CN"/>
        </w:rPr>
        <w:t>成</w:t>
      </w:r>
      <w:r>
        <w:rPr>
          <w:rFonts w:ascii="仿宋_GB2312" w:eastAsia="仿宋_GB2312" w:hint="eastAsia"/>
          <w:spacing w:val="10"/>
          <w:sz w:val="32"/>
          <w:szCs w:val="32"/>
          <w:lang w:eastAsia="zh-CN"/>
        </w:rPr>
        <w:lastRenderedPageBreak/>
        <w:t>果</w:t>
      </w:r>
      <w:r>
        <w:rPr>
          <w:rFonts w:ascii="仿宋_GB2312" w:eastAsia="仿宋_GB2312" w:hint="eastAsia"/>
          <w:spacing w:val="11"/>
          <w:sz w:val="32"/>
          <w:szCs w:val="32"/>
          <w:lang w:eastAsia="zh-CN"/>
        </w:rPr>
        <w:t>的理论意义、学术价值和应用价值等进行评价，坚持分类评价、</w:t>
      </w:r>
      <w:r>
        <w:rPr>
          <w:rFonts w:ascii="仿宋_GB2312" w:eastAsia="仿宋_GB2312" w:hint="eastAsia"/>
          <w:spacing w:val="12"/>
          <w:sz w:val="32"/>
          <w:szCs w:val="32"/>
          <w:lang w:eastAsia="zh-CN"/>
        </w:rPr>
        <w:t>绩效评价和过程评价相结合，确保客观真实、</w:t>
      </w:r>
      <w:r>
        <w:rPr>
          <w:rFonts w:ascii="仿宋_GB2312" w:eastAsia="仿宋_GB2312" w:hint="eastAsia"/>
          <w:spacing w:val="11"/>
          <w:sz w:val="32"/>
          <w:szCs w:val="32"/>
          <w:lang w:eastAsia="zh-CN"/>
        </w:rPr>
        <w:t>全面系统、科学规</w:t>
      </w:r>
      <w:r>
        <w:rPr>
          <w:rFonts w:ascii="仿宋_GB2312" w:eastAsia="仿宋_GB2312" w:hint="eastAsia"/>
          <w:spacing w:val="-18"/>
          <w:sz w:val="32"/>
          <w:szCs w:val="32"/>
          <w:lang w:eastAsia="zh-CN"/>
        </w:rPr>
        <w:t>范。</w:t>
      </w:r>
    </w:p>
    <w:p w:rsidR="004167EA" w:rsidRDefault="001C5BC9" w:rsidP="001C5BC9">
      <w:pPr>
        <w:pStyle w:val="a3"/>
        <w:widowControl w:val="0"/>
        <w:kinsoku/>
        <w:wordWrap w:val="0"/>
        <w:spacing w:line="585" w:lineRule="exact"/>
        <w:ind w:firstLineChars="200" w:firstLine="646"/>
        <w:jc w:val="both"/>
        <w:rPr>
          <w:rFonts w:ascii="仿宋_GB2312" w:eastAsia="仿宋_GB2312"/>
          <w:sz w:val="32"/>
          <w:szCs w:val="32"/>
          <w:lang w:eastAsia="zh-CN"/>
        </w:rPr>
      </w:pPr>
      <w:r>
        <w:rPr>
          <w:rFonts w:ascii="仿宋_GB2312" w:eastAsia="仿宋_GB2312" w:hint="eastAsia"/>
          <w:spacing w:val="3"/>
          <w:sz w:val="32"/>
          <w:szCs w:val="32"/>
          <w:lang w:eastAsia="zh-CN"/>
        </w:rPr>
        <w:t>2.</w:t>
      </w:r>
      <w:r>
        <w:rPr>
          <w:rFonts w:ascii="仿宋_GB2312" w:eastAsia="仿宋_GB2312" w:hint="eastAsia"/>
          <w:spacing w:val="3"/>
          <w:sz w:val="32"/>
          <w:szCs w:val="32"/>
          <w:lang w:eastAsia="zh-CN"/>
        </w:rPr>
        <w:t>强化成果总结。项目所在高校需对项目结题所产生的论文、</w:t>
      </w:r>
      <w:r>
        <w:rPr>
          <w:rFonts w:ascii="仿宋_GB2312" w:eastAsia="仿宋_GB2312" w:hint="eastAsia"/>
          <w:spacing w:val="12"/>
          <w:sz w:val="32"/>
          <w:szCs w:val="32"/>
          <w:lang w:eastAsia="zh-CN"/>
        </w:rPr>
        <w:t>专利、获奖、著作权、研究报告、商业计划书、开发的软件</w:t>
      </w:r>
      <w:r>
        <w:rPr>
          <w:rFonts w:ascii="仿宋_GB2312" w:eastAsia="仿宋_GB2312" w:hint="eastAsia"/>
          <w:spacing w:val="11"/>
          <w:sz w:val="32"/>
          <w:szCs w:val="32"/>
          <w:lang w:eastAsia="zh-CN"/>
        </w:rPr>
        <w:t>或设</w:t>
      </w:r>
      <w:r>
        <w:rPr>
          <w:rFonts w:ascii="仿宋_GB2312" w:eastAsia="仿宋_GB2312" w:hint="eastAsia"/>
          <w:spacing w:val="9"/>
          <w:sz w:val="32"/>
          <w:szCs w:val="32"/>
          <w:lang w:eastAsia="zh-CN"/>
        </w:rPr>
        <w:t>备、创业实体等相关成果做好梳理总结，以一定方式进行</w:t>
      </w:r>
      <w:r>
        <w:rPr>
          <w:rFonts w:ascii="仿宋_GB2312" w:eastAsia="仿宋_GB2312" w:hint="eastAsia"/>
          <w:spacing w:val="8"/>
          <w:sz w:val="32"/>
          <w:szCs w:val="32"/>
          <w:lang w:eastAsia="zh-CN"/>
        </w:rPr>
        <w:t>展示、</w:t>
      </w:r>
      <w:r>
        <w:rPr>
          <w:rFonts w:ascii="仿宋_GB2312" w:eastAsia="仿宋_GB2312" w:hint="eastAsia"/>
          <w:spacing w:val="-1"/>
          <w:sz w:val="32"/>
          <w:szCs w:val="32"/>
          <w:lang w:eastAsia="zh-CN"/>
        </w:rPr>
        <w:t>交流和推广。</w:t>
      </w:r>
    </w:p>
    <w:p w:rsidR="004167EA" w:rsidRDefault="001C5BC9" w:rsidP="001C5BC9">
      <w:pPr>
        <w:pStyle w:val="a3"/>
        <w:widowControl w:val="0"/>
        <w:kinsoku/>
        <w:wordWrap w:val="0"/>
        <w:spacing w:line="585" w:lineRule="exact"/>
        <w:ind w:firstLineChars="200" w:firstLine="662"/>
        <w:jc w:val="both"/>
        <w:rPr>
          <w:rFonts w:ascii="仿宋_GB2312" w:eastAsia="仿宋_GB2312"/>
          <w:sz w:val="32"/>
          <w:szCs w:val="32"/>
          <w:lang w:eastAsia="zh-CN"/>
        </w:rPr>
      </w:pPr>
      <w:r>
        <w:rPr>
          <w:rFonts w:ascii="仿宋_GB2312" w:eastAsia="仿宋_GB2312" w:hint="eastAsia"/>
          <w:spacing w:val="11"/>
          <w:sz w:val="32"/>
          <w:szCs w:val="32"/>
          <w:lang w:eastAsia="zh-CN"/>
        </w:rPr>
        <w:t>3.</w:t>
      </w:r>
      <w:r>
        <w:rPr>
          <w:rFonts w:ascii="仿宋_GB2312" w:eastAsia="仿宋_GB2312" w:hint="eastAsia"/>
          <w:spacing w:val="11"/>
          <w:sz w:val="32"/>
          <w:szCs w:val="32"/>
          <w:lang w:eastAsia="zh-CN"/>
        </w:rPr>
        <w:t>优化项目管理。项目所在高校对未通过验</w:t>
      </w:r>
      <w:r>
        <w:rPr>
          <w:rFonts w:ascii="仿宋_GB2312" w:eastAsia="仿宋_GB2312" w:hint="eastAsia"/>
          <w:spacing w:val="10"/>
          <w:sz w:val="32"/>
          <w:szCs w:val="32"/>
          <w:lang w:eastAsia="zh-CN"/>
        </w:rPr>
        <w:t>收和中止研究的</w:t>
      </w:r>
      <w:r>
        <w:rPr>
          <w:rFonts w:ascii="仿宋_GB2312" w:eastAsia="仿宋_GB2312" w:hint="eastAsia"/>
          <w:spacing w:val="12"/>
          <w:sz w:val="32"/>
          <w:szCs w:val="32"/>
          <w:lang w:eastAsia="zh-CN"/>
        </w:rPr>
        <w:t>项目，要做好情况分析，坚持问题导向和目标导向，持续优</w:t>
      </w:r>
      <w:r>
        <w:rPr>
          <w:rFonts w:ascii="仿宋_GB2312" w:eastAsia="仿宋_GB2312" w:hint="eastAsia"/>
          <w:spacing w:val="11"/>
          <w:sz w:val="32"/>
          <w:szCs w:val="32"/>
          <w:lang w:eastAsia="zh-CN"/>
        </w:rPr>
        <w:t>化</w:t>
      </w:r>
      <w:proofErr w:type="gramStart"/>
      <w:r>
        <w:rPr>
          <w:rFonts w:ascii="仿宋_GB2312" w:eastAsia="仿宋_GB2312" w:hint="eastAsia"/>
          <w:spacing w:val="11"/>
          <w:sz w:val="32"/>
          <w:szCs w:val="32"/>
          <w:lang w:eastAsia="zh-CN"/>
        </w:rPr>
        <w:t>完</w:t>
      </w:r>
      <w:r>
        <w:rPr>
          <w:rFonts w:ascii="仿宋_GB2312" w:eastAsia="仿宋_GB2312" w:hint="eastAsia"/>
          <w:spacing w:val="8"/>
          <w:sz w:val="32"/>
          <w:szCs w:val="32"/>
          <w:lang w:eastAsia="zh-CN"/>
        </w:rPr>
        <w:t>善国创项目</w:t>
      </w:r>
      <w:proofErr w:type="gramEnd"/>
      <w:r>
        <w:rPr>
          <w:rFonts w:ascii="仿宋_GB2312" w:eastAsia="仿宋_GB2312" w:hint="eastAsia"/>
          <w:spacing w:val="8"/>
          <w:sz w:val="32"/>
          <w:szCs w:val="32"/>
          <w:lang w:eastAsia="zh-CN"/>
        </w:rPr>
        <w:t>的管理体系和保障支持。</w:t>
      </w:r>
    </w:p>
    <w:p w:rsidR="004167EA" w:rsidRDefault="001C5BC9" w:rsidP="001C5BC9">
      <w:pPr>
        <w:widowControl w:val="0"/>
        <w:kinsoku/>
        <w:wordWrap w:val="0"/>
        <w:spacing w:line="585" w:lineRule="exact"/>
        <w:ind w:firstLineChars="200" w:firstLine="646"/>
        <w:jc w:val="both"/>
        <w:rPr>
          <w:rFonts w:ascii="黑体" w:eastAsia="黑体" w:hAnsi="黑体" w:cs="黑体"/>
          <w:sz w:val="32"/>
          <w:szCs w:val="32"/>
          <w:lang w:eastAsia="zh-CN"/>
        </w:rPr>
      </w:pPr>
      <w:r>
        <w:rPr>
          <w:rFonts w:ascii="黑体" w:eastAsia="黑体" w:hAnsi="黑体" w:cs="黑体" w:hint="eastAsia"/>
          <w:spacing w:val="3"/>
          <w:sz w:val="32"/>
          <w:szCs w:val="32"/>
          <w:lang w:eastAsia="zh-CN"/>
        </w:rPr>
        <w:t>三、材料报送</w:t>
      </w:r>
    </w:p>
    <w:p w:rsidR="004167EA" w:rsidRDefault="001C5BC9" w:rsidP="001C5BC9">
      <w:pPr>
        <w:widowControl w:val="0"/>
        <w:kinsoku/>
        <w:wordWrap w:val="0"/>
        <w:spacing w:line="585" w:lineRule="exact"/>
        <w:ind w:firstLineChars="200" w:firstLine="656"/>
        <w:jc w:val="both"/>
        <w:rPr>
          <w:rFonts w:ascii="楷体_GB2312" w:eastAsia="楷体_GB2312" w:hAnsi="楷体" w:cs="楷体"/>
          <w:sz w:val="32"/>
          <w:szCs w:val="32"/>
          <w:lang w:eastAsia="zh-CN"/>
        </w:rPr>
      </w:pPr>
      <w:r>
        <w:rPr>
          <w:rFonts w:ascii="楷体_GB2312" w:eastAsia="楷体_GB2312" w:hAnsi="楷体" w:cs="楷体" w:hint="eastAsia"/>
          <w:spacing w:val="8"/>
          <w:sz w:val="32"/>
          <w:szCs w:val="32"/>
          <w:lang w:eastAsia="zh-CN"/>
        </w:rPr>
        <w:t>（一）网上申报</w:t>
      </w:r>
    </w:p>
    <w:p w:rsidR="004167EA" w:rsidRDefault="001C5BC9" w:rsidP="001C5BC9">
      <w:pPr>
        <w:pStyle w:val="a3"/>
        <w:widowControl w:val="0"/>
        <w:kinsoku/>
        <w:wordWrap w:val="0"/>
        <w:spacing w:line="585" w:lineRule="exact"/>
        <w:ind w:firstLineChars="200" w:firstLine="652"/>
        <w:jc w:val="both"/>
        <w:rPr>
          <w:rFonts w:ascii="仿宋_GB2312" w:eastAsia="仿宋_GB2312"/>
          <w:sz w:val="32"/>
          <w:szCs w:val="32"/>
          <w:lang w:eastAsia="zh-CN"/>
        </w:rPr>
      </w:pPr>
      <w:r>
        <w:rPr>
          <w:rFonts w:ascii="仿宋_GB2312" w:eastAsia="仿宋_GB2312" w:hint="eastAsia"/>
          <w:spacing w:val="6"/>
          <w:sz w:val="32"/>
          <w:szCs w:val="32"/>
          <w:lang w:eastAsia="zh-CN"/>
        </w:rPr>
        <w:t>各高校要对申报项目预先进行校内评审、公示并择优排序</w:t>
      </w:r>
      <w:r>
        <w:rPr>
          <w:rFonts w:ascii="仿宋_GB2312" w:eastAsia="仿宋_GB2312" w:hint="eastAsia"/>
          <w:spacing w:val="6"/>
          <w:sz w:val="32"/>
          <w:szCs w:val="32"/>
          <w:lang w:eastAsia="zh-CN"/>
        </w:rPr>
        <w:t>,</w:t>
      </w:r>
      <w:r>
        <w:rPr>
          <w:rFonts w:ascii="仿宋_GB2312" w:eastAsia="仿宋_GB2312" w:hint="eastAsia"/>
          <w:spacing w:val="6"/>
          <w:sz w:val="32"/>
          <w:szCs w:val="32"/>
          <w:lang w:eastAsia="zh-CN"/>
        </w:rPr>
        <w:t>并组</w:t>
      </w:r>
      <w:r>
        <w:rPr>
          <w:rFonts w:ascii="仿宋_GB2312" w:eastAsia="仿宋_GB2312" w:hint="eastAsia"/>
          <w:spacing w:val="-11"/>
          <w:sz w:val="32"/>
          <w:szCs w:val="32"/>
          <w:lang w:eastAsia="zh-CN"/>
        </w:rPr>
        <w:t>织学生登录“江西省大学生创新训练计划平台”（网址：</w:t>
      </w:r>
      <w:r w:rsidR="004167EA" w:rsidRPr="004167EA">
        <w:rPr>
          <w:rFonts w:hint="eastAsia"/>
        </w:rPr>
        <w:fldChar w:fldCharType="begin"/>
      </w:r>
      <w:r>
        <w:instrText xml:space="preserve"> HYPERLINK "</w:instrText>
      </w:r>
      <w:r>
        <w:instrText xml:space="preserve">http://jxdc.jxedu.gov.cn" </w:instrText>
      </w:r>
      <w:r w:rsidR="004167EA" w:rsidRPr="004167EA">
        <w:rPr>
          <w:rFonts w:hint="eastAsia"/>
        </w:rPr>
        <w:fldChar w:fldCharType="separate"/>
      </w:r>
      <w:r>
        <w:rPr>
          <w:rFonts w:ascii="仿宋_GB2312" w:eastAsia="仿宋_GB2312" w:hint="eastAsia"/>
          <w:sz w:val="32"/>
          <w:szCs w:val="32"/>
          <w:lang w:eastAsia="zh-CN"/>
        </w:rPr>
        <w:t>http</w:t>
      </w:r>
      <w:r>
        <w:rPr>
          <w:rFonts w:ascii="仿宋_GB2312" w:eastAsia="仿宋_GB2312" w:hint="eastAsia"/>
          <w:spacing w:val="7"/>
          <w:sz w:val="32"/>
          <w:szCs w:val="32"/>
          <w:lang w:eastAsia="zh-CN"/>
        </w:rPr>
        <w:t>://</w:t>
      </w:r>
      <w:r>
        <w:rPr>
          <w:rFonts w:ascii="仿宋_GB2312" w:eastAsia="仿宋_GB2312" w:hint="eastAsia"/>
          <w:sz w:val="32"/>
          <w:szCs w:val="32"/>
          <w:lang w:eastAsia="zh-CN"/>
        </w:rPr>
        <w:t>jxdc</w:t>
      </w:r>
      <w:r>
        <w:rPr>
          <w:rFonts w:ascii="仿宋_GB2312" w:eastAsia="仿宋_GB2312" w:hint="eastAsia"/>
          <w:spacing w:val="7"/>
          <w:sz w:val="32"/>
          <w:szCs w:val="32"/>
          <w:lang w:eastAsia="zh-CN"/>
        </w:rPr>
        <w:t>.</w:t>
      </w:r>
      <w:r>
        <w:rPr>
          <w:rFonts w:ascii="仿宋_GB2312" w:eastAsia="仿宋_GB2312" w:hint="eastAsia"/>
          <w:sz w:val="32"/>
          <w:szCs w:val="32"/>
          <w:lang w:eastAsia="zh-CN"/>
        </w:rPr>
        <w:t>jxedu</w:t>
      </w:r>
      <w:r>
        <w:rPr>
          <w:rFonts w:ascii="仿宋_GB2312" w:eastAsia="仿宋_GB2312" w:hint="eastAsia"/>
          <w:spacing w:val="7"/>
          <w:sz w:val="32"/>
          <w:szCs w:val="32"/>
          <w:lang w:eastAsia="zh-CN"/>
        </w:rPr>
        <w:t>.</w:t>
      </w:r>
      <w:r>
        <w:rPr>
          <w:rFonts w:ascii="仿宋_GB2312" w:eastAsia="仿宋_GB2312" w:hint="eastAsia"/>
          <w:sz w:val="32"/>
          <w:szCs w:val="32"/>
          <w:lang w:eastAsia="zh-CN"/>
        </w:rPr>
        <w:t>gov</w:t>
      </w:r>
      <w:r>
        <w:rPr>
          <w:rFonts w:ascii="仿宋_GB2312" w:eastAsia="仿宋_GB2312" w:hint="eastAsia"/>
          <w:spacing w:val="7"/>
          <w:sz w:val="32"/>
          <w:szCs w:val="32"/>
          <w:lang w:eastAsia="zh-CN"/>
        </w:rPr>
        <w:t>.</w:t>
      </w:r>
      <w:r>
        <w:rPr>
          <w:rFonts w:ascii="仿宋_GB2312" w:eastAsia="仿宋_GB2312" w:hint="eastAsia"/>
          <w:sz w:val="32"/>
          <w:szCs w:val="32"/>
          <w:lang w:eastAsia="zh-CN"/>
        </w:rPr>
        <w:t>cn</w:t>
      </w:r>
      <w:r w:rsidR="004167EA">
        <w:rPr>
          <w:rFonts w:ascii="仿宋_GB2312" w:eastAsia="仿宋_GB2312" w:hint="eastAsia"/>
          <w:sz w:val="32"/>
          <w:szCs w:val="32"/>
          <w:lang w:eastAsia="zh-CN"/>
        </w:rPr>
        <w:fldChar w:fldCharType="end"/>
      </w:r>
      <w:r>
        <w:rPr>
          <w:rFonts w:ascii="仿宋_GB2312" w:eastAsia="仿宋_GB2312" w:hint="eastAsia"/>
          <w:spacing w:val="7"/>
          <w:sz w:val="32"/>
          <w:szCs w:val="32"/>
          <w:lang w:eastAsia="zh-CN"/>
        </w:rPr>
        <w:t>）进行项目申报。</w:t>
      </w:r>
    </w:p>
    <w:p w:rsidR="004167EA" w:rsidRDefault="001C5BC9" w:rsidP="001C5BC9">
      <w:pPr>
        <w:widowControl w:val="0"/>
        <w:kinsoku/>
        <w:wordWrap w:val="0"/>
        <w:spacing w:line="585" w:lineRule="exact"/>
        <w:ind w:firstLineChars="200" w:firstLine="656"/>
        <w:jc w:val="both"/>
        <w:rPr>
          <w:rFonts w:ascii="楷体_GB2312" w:eastAsia="楷体_GB2312" w:hAnsi="楷体" w:cs="楷体"/>
          <w:sz w:val="32"/>
          <w:szCs w:val="32"/>
          <w:lang w:eastAsia="zh-CN"/>
        </w:rPr>
      </w:pPr>
      <w:r>
        <w:rPr>
          <w:rFonts w:ascii="楷体_GB2312" w:eastAsia="楷体_GB2312" w:hAnsi="楷体" w:cs="楷体" w:hint="eastAsia"/>
          <w:spacing w:val="8"/>
          <w:sz w:val="32"/>
          <w:szCs w:val="32"/>
          <w:lang w:eastAsia="zh-CN"/>
        </w:rPr>
        <w:t>（二）结题验收</w:t>
      </w:r>
    </w:p>
    <w:p w:rsidR="004167EA" w:rsidRDefault="001C5BC9" w:rsidP="001C5BC9">
      <w:pPr>
        <w:pStyle w:val="a3"/>
        <w:widowControl w:val="0"/>
        <w:kinsoku/>
        <w:wordWrap w:val="0"/>
        <w:spacing w:line="585" w:lineRule="exact"/>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高校管理员登录省级平台完成</w:t>
      </w:r>
      <w:r>
        <w:rPr>
          <w:rFonts w:ascii="仿宋_GB2312" w:eastAsia="仿宋_GB2312" w:hint="eastAsia"/>
          <w:sz w:val="32"/>
          <w:szCs w:val="32"/>
          <w:lang w:eastAsia="zh-CN"/>
        </w:rPr>
        <w:t>2025</w:t>
      </w:r>
      <w:r>
        <w:rPr>
          <w:rFonts w:ascii="仿宋_GB2312" w:eastAsia="仿宋_GB2312" w:hint="eastAsia"/>
          <w:sz w:val="32"/>
          <w:szCs w:val="32"/>
          <w:lang w:eastAsia="zh-CN"/>
        </w:rPr>
        <w:t>年项目结题验收（网址：</w:t>
      </w:r>
      <w:r w:rsidR="004167EA" w:rsidRPr="004167EA">
        <w:rPr>
          <w:rFonts w:hint="eastAsia"/>
        </w:rPr>
        <w:fldChar w:fldCharType="begin"/>
      </w:r>
      <w:r>
        <w:instrText xml:space="preserve"> HYPERLINK "http://jxdc.jxedu.gov.cn" </w:instrText>
      </w:r>
      <w:r w:rsidR="004167EA" w:rsidRPr="004167EA">
        <w:rPr>
          <w:rFonts w:hint="eastAsia"/>
        </w:rPr>
        <w:fldChar w:fldCharType="separate"/>
      </w:r>
      <w:r>
        <w:rPr>
          <w:rFonts w:ascii="仿宋_GB2312" w:eastAsia="仿宋_GB2312" w:hint="eastAsia"/>
          <w:sz w:val="32"/>
          <w:szCs w:val="32"/>
          <w:lang w:eastAsia="zh-CN"/>
        </w:rPr>
        <w:t>http</w:t>
      </w:r>
      <w:r>
        <w:rPr>
          <w:rFonts w:ascii="仿宋_GB2312" w:eastAsia="仿宋_GB2312" w:hint="eastAsia"/>
          <w:spacing w:val="6"/>
          <w:sz w:val="32"/>
          <w:szCs w:val="32"/>
          <w:lang w:eastAsia="zh-CN"/>
        </w:rPr>
        <w:t>://</w:t>
      </w:r>
      <w:r>
        <w:rPr>
          <w:rFonts w:ascii="仿宋_GB2312" w:eastAsia="仿宋_GB2312" w:hint="eastAsia"/>
          <w:sz w:val="32"/>
          <w:szCs w:val="32"/>
          <w:lang w:eastAsia="zh-CN"/>
        </w:rPr>
        <w:t>jxdc</w:t>
      </w:r>
      <w:r>
        <w:rPr>
          <w:rFonts w:ascii="仿宋_GB2312" w:eastAsia="仿宋_GB2312" w:hint="eastAsia"/>
          <w:spacing w:val="6"/>
          <w:sz w:val="32"/>
          <w:szCs w:val="32"/>
          <w:lang w:eastAsia="zh-CN"/>
        </w:rPr>
        <w:t>.</w:t>
      </w:r>
      <w:r>
        <w:rPr>
          <w:rFonts w:ascii="仿宋_GB2312" w:eastAsia="仿宋_GB2312" w:hint="eastAsia"/>
          <w:sz w:val="32"/>
          <w:szCs w:val="32"/>
          <w:lang w:eastAsia="zh-CN"/>
        </w:rPr>
        <w:t>jxedu</w:t>
      </w:r>
      <w:r>
        <w:rPr>
          <w:rFonts w:ascii="仿宋_GB2312" w:eastAsia="仿宋_GB2312" w:hint="eastAsia"/>
          <w:spacing w:val="6"/>
          <w:sz w:val="32"/>
          <w:szCs w:val="32"/>
          <w:lang w:eastAsia="zh-CN"/>
        </w:rPr>
        <w:t>.</w:t>
      </w:r>
      <w:r>
        <w:rPr>
          <w:rFonts w:ascii="仿宋_GB2312" w:eastAsia="仿宋_GB2312" w:hint="eastAsia"/>
          <w:sz w:val="32"/>
          <w:szCs w:val="32"/>
          <w:lang w:eastAsia="zh-CN"/>
        </w:rPr>
        <w:t>gov</w:t>
      </w:r>
      <w:r>
        <w:rPr>
          <w:rFonts w:ascii="仿宋_GB2312" w:eastAsia="仿宋_GB2312" w:hint="eastAsia"/>
          <w:spacing w:val="6"/>
          <w:sz w:val="32"/>
          <w:szCs w:val="32"/>
          <w:lang w:eastAsia="zh-CN"/>
        </w:rPr>
        <w:t>.</w:t>
      </w:r>
      <w:r>
        <w:rPr>
          <w:rFonts w:ascii="仿宋_GB2312" w:eastAsia="仿宋_GB2312" w:hint="eastAsia"/>
          <w:sz w:val="32"/>
          <w:szCs w:val="32"/>
          <w:lang w:eastAsia="zh-CN"/>
        </w:rPr>
        <w:t>cn</w:t>
      </w:r>
      <w:r w:rsidR="004167EA">
        <w:rPr>
          <w:rFonts w:ascii="仿宋_GB2312" w:eastAsia="仿宋_GB2312" w:hint="eastAsia"/>
          <w:sz w:val="32"/>
          <w:szCs w:val="32"/>
          <w:lang w:eastAsia="zh-CN"/>
        </w:rPr>
        <w:fldChar w:fldCharType="end"/>
      </w:r>
      <w:r>
        <w:rPr>
          <w:rFonts w:ascii="仿宋_GB2312" w:eastAsia="仿宋_GB2312" w:hint="eastAsia"/>
          <w:spacing w:val="6"/>
          <w:sz w:val="32"/>
          <w:szCs w:val="32"/>
          <w:lang w:eastAsia="zh-CN"/>
        </w:rPr>
        <w:t>）。</w:t>
      </w:r>
      <w:r>
        <w:rPr>
          <w:rFonts w:ascii="仿宋_GB2312" w:eastAsia="仿宋_GB2312" w:hint="eastAsia"/>
          <w:spacing w:val="13"/>
          <w:sz w:val="32"/>
          <w:szCs w:val="32"/>
          <w:lang w:eastAsia="zh-CN"/>
        </w:rPr>
        <w:t>在完成立项和结题验收工作后，分别正式</w:t>
      </w:r>
      <w:r>
        <w:rPr>
          <w:rFonts w:ascii="仿宋_GB2312" w:eastAsia="仿宋_GB2312" w:hint="eastAsia"/>
          <w:spacing w:val="12"/>
          <w:sz w:val="32"/>
          <w:szCs w:val="32"/>
          <w:lang w:eastAsia="zh-CN"/>
        </w:rPr>
        <w:t>行文报送我处</w:t>
      </w:r>
      <w:r>
        <w:rPr>
          <w:rFonts w:ascii="仿宋_GB2312" w:eastAsia="仿宋_GB2312" w:hint="eastAsia"/>
          <w:spacing w:val="3"/>
          <w:sz w:val="32"/>
          <w:szCs w:val="32"/>
          <w:lang w:eastAsia="zh-CN"/>
        </w:rPr>
        <w:t>（盖校章，无需提交纸质材料</w:t>
      </w:r>
      <w:r>
        <w:rPr>
          <w:rFonts w:ascii="仿宋_GB2312" w:eastAsia="仿宋_GB2312" w:hint="eastAsia"/>
          <w:spacing w:val="26"/>
          <w:sz w:val="32"/>
          <w:szCs w:val="32"/>
          <w:lang w:eastAsia="zh-CN"/>
        </w:rPr>
        <w:t>），</w:t>
      </w:r>
      <w:r>
        <w:rPr>
          <w:rFonts w:ascii="仿宋_GB2312" w:eastAsia="仿宋_GB2312" w:hint="eastAsia"/>
          <w:spacing w:val="3"/>
          <w:sz w:val="32"/>
          <w:szCs w:val="32"/>
          <w:lang w:eastAsia="zh-CN"/>
        </w:rPr>
        <w:t>同时提交</w:t>
      </w:r>
      <w:r>
        <w:rPr>
          <w:rFonts w:ascii="仿宋_GB2312" w:eastAsia="仿宋_GB2312" w:hint="eastAsia"/>
          <w:spacing w:val="3"/>
          <w:sz w:val="32"/>
          <w:szCs w:val="32"/>
          <w:lang w:eastAsia="zh-CN"/>
        </w:rPr>
        <w:t>2025</w:t>
      </w:r>
      <w:r>
        <w:rPr>
          <w:rFonts w:ascii="仿宋_GB2312" w:eastAsia="仿宋_GB2312" w:hint="eastAsia"/>
          <w:spacing w:val="3"/>
          <w:sz w:val="32"/>
          <w:szCs w:val="32"/>
          <w:lang w:eastAsia="zh-CN"/>
        </w:rPr>
        <w:t>年大学生</w:t>
      </w:r>
      <w:r>
        <w:rPr>
          <w:rFonts w:ascii="仿宋_GB2312" w:eastAsia="仿宋_GB2312" w:hint="eastAsia"/>
          <w:spacing w:val="2"/>
          <w:sz w:val="32"/>
          <w:szCs w:val="32"/>
          <w:lang w:eastAsia="zh-CN"/>
        </w:rPr>
        <w:t>创新创</w:t>
      </w:r>
      <w:r>
        <w:rPr>
          <w:rFonts w:ascii="仿宋_GB2312" w:eastAsia="仿宋_GB2312" w:hint="eastAsia"/>
          <w:spacing w:val="6"/>
          <w:sz w:val="32"/>
          <w:szCs w:val="32"/>
          <w:lang w:eastAsia="zh-CN"/>
        </w:rPr>
        <w:t>业训练计划立项情况数据统计表和结题验收</w:t>
      </w:r>
      <w:r>
        <w:rPr>
          <w:rFonts w:ascii="仿宋_GB2312" w:eastAsia="仿宋_GB2312" w:hint="eastAsia"/>
          <w:spacing w:val="5"/>
          <w:sz w:val="32"/>
          <w:szCs w:val="32"/>
          <w:lang w:eastAsia="zh-CN"/>
        </w:rPr>
        <w:t>情况数据统计表。</w:t>
      </w:r>
    </w:p>
    <w:p w:rsidR="004167EA" w:rsidRDefault="001C5BC9" w:rsidP="001C5BC9">
      <w:pPr>
        <w:pStyle w:val="a3"/>
        <w:widowControl w:val="0"/>
        <w:kinsoku/>
        <w:wordWrap w:val="0"/>
        <w:spacing w:line="585" w:lineRule="exact"/>
        <w:ind w:firstLineChars="200" w:firstLine="635"/>
        <w:jc w:val="both"/>
        <w:rPr>
          <w:rFonts w:ascii="仿宋_GB2312" w:eastAsia="仿宋_GB2312"/>
          <w:sz w:val="32"/>
          <w:szCs w:val="32"/>
          <w:lang w:eastAsia="zh-CN"/>
        </w:rPr>
      </w:pPr>
      <w:r>
        <w:rPr>
          <w:rFonts w:ascii="仿宋_GB2312" w:eastAsia="仿宋_GB2312" w:hint="eastAsia"/>
          <w:b/>
          <w:bCs/>
          <w:spacing w:val="-4"/>
          <w:sz w:val="32"/>
          <w:szCs w:val="32"/>
          <w:lang w:eastAsia="zh-CN"/>
        </w:rPr>
        <w:lastRenderedPageBreak/>
        <w:t>立项和结题验收项目报送截止时间：</w:t>
      </w:r>
      <w:r>
        <w:rPr>
          <w:rFonts w:ascii="仿宋_GB2312" w:eastAsia="仿宋_GB2312" w:hint="eastAsia"/>
          <w:spacing w:val="-4"/>
          <w:sz w:val="32"/>
          <w:szCs w:val="32"/>
          <w:lang w:eastAsia="zh-CN"/>
        </w:rPr>
        <w:t>2025</w:t>
      </w:r>
      <w:r>
        <w:rPr>
          <w:rFonts w:ascii="仿宋_GB2312" w:eastAsia="仿宋_GB2312" w:hint="eastAsia"/>
          <w:spacing w:val="-4"/>
          <w:sz w:val="32"/>
          <w:szCs w:val="32"/>
          <w:lang w:eastAsia="zh-CN"/>
        </w:rPr>
        <w:t>年</w:t>
      </w:r>
      <w:r>
        <w:rPr>
          <w:rFonts w:ascii="仿宋_GB2312" w:eastAsia="仿宋_GB2312" w:hint="eastAsia"/>
          <w:spacing w:val="-4"/>
          <w:sz w:val="32"/>
          <w:szCs w:val="32"/>
          <w:lang w:eastAsia="zh-CN"/>
        </w:rPr>
        <w:t>5</w:t>
      </w:r>
      <w:r>
        <w:rPr>
          <w:rFonts w:ascii="仿宋_GB2312" w:eastAsia="仿宋_GB2312" w:hint="eastAsia"/>
          <w:spacing w:val="-4"/>
          <w:sz w:val="32"/>
          <w:szCs w:val="32"/>
          <w:lang w:eastAsia="zh-CN"/>
        </w:rPr>
        <w:t>月</w:t>
      </w:r>
      <w:r>
        <w:rPr>
          <w:rFonts w:ascii="仿宋_GB2312" w:eastAsia="仿宋_GB2312" w:hint="eastAsia"/>
          <w:spacing w:val="-4"/>
          <w:sz w:val="32"/>
          <w:szCs w:val="32"/>
          <w:lang w:eastAsia="zh-CN"/>
        </w:rPr>
        <w:t>25</w:t>
      </w:r>
      <w:r>
        <w:rPr>
          <w:rFonts w:ascii="仿宋_GB2312" w:eastAsia="仿宋_GB2312" w:hint="eastAsia"/>
          <w:spacing w:val="-4"/>
          <w:sz w:val="32"/>
          <w:szCs w:val="32"/>
          <w:lang w:eastAsia="zh-CN"/>
        </w:rPr>
        <w:t>日。</w:t>
      </w:r>
    </w:p>
    <w:p w:rsidR="004167EA" w:rsidRDefault="001C5BC9" w:rsidP="001C5BC9">
      <w:pPr>
        <w:pStyle w:val="a3"/>
        <w:widowControl w:val="0"/>
        <w:kinsoku/>
        <w:wordWrap w:val="0"/>
        <w:spacing w:line="585" w:lineRule="exact"/>
        <w:ind w:firstLineChars="200" w:firstLine="666"/>
        <w:jc w:val="both"/>
        <w:rPr>
          <w:rFonts w:ascii="仿宋_GB2312" w:eastAsia="仿宋_GB2312"/>
          <w:sz w:val="32"/>
          <w:szCs w:val="32"/>
          <w:lang w:eastAsia="zh-CN"/>
        </w:rPr>
      </w:pPr>
      <w:r>
        <w:rPr>
          <w:rFonts w:ascii="仿宋_GB2312" w:eastAsia="仿宋_GB2312" w:hint="eastAsia"/>
          <w:spacing w:val="13"/>
          <w:sz w:val="32"/>
          <w:szCs w:val="32"/>
          <w:lang w:eastAsia="zh-CN"/>
        </w:rPr>
        <w:t>（联系人：江西省大学生创新训练计划平台杨珊珊，电话：</w:t>
      </w:r>
      <w:r>
        <w:rPr>
          <w:rFonts w:ascii="仿宋_GB2312" w:eastAsia="仿宋_GB2312" w:hint="eastAsia"/>
          <w:spacing w:val="13"/>
          <w:sz w:val="32"/>
          <w:szCs w:val="32"/>
          <w:lang w:eastAsia="zh-CN"/>
        </w:rPr>
        <w:t>0791-83968840</w:t>
      </w:r>
      <w:r>
        <w:rPr>
          <w:rFonts w:ascii="仿宋_GB2312" w:eastAsia="仿宋_GB2312" w:hint="eastAsia"/>
          <w:spacing w:val="13"/>
          <w:sz w:val="32"/>
          <w:szCs w:val="32"/>
          <w:lang w:eastAsia="zh-CN"/>
        </w:rPr>
        <w:t>，邮箱：</w:t>
      </w:r>
      <w:r>
        <w:rPr>
          <w:rFonts w:ascii="仿宋_GB2312" w:eastAsia="仿宋_GB2312" w:hint="eastAsia"/>
          <w:spacing w:val="13"/>
          <w:sz w:val="32"/>
          <w:szCs w:val="32"/>
          <w:lang w:eastAsia="zh-CN"/>
        </w:rPr>
        <w:t>jxcxcyxlpt@163.com</w:t>
      </w:r>
      <w:r>
        <w:rPr>
          <w:rFonts w:ascii="仿宋_GB2312" w:eastAsia="仿宋_GB2312" w:hint="eastAsia"/>
          <w:spacing w:val="13"/>
          <w:sz w:val="32"/>
          <w:szCs w:val="32"/>
          <w:lang w:eastAsia="zh-CN"/>
        </w:rPr>
        <w:t>；</w:t>
      </w:r>
      <w:r w:rsidR="004167EA" w:rsidRPr="004167EA">
        <w:rPr>
          <w:rFonts w:hint="eastAsia"/>
        </w:rPr>
        <w:fldChar w:fldCharType="begin"/>
      </w:r>
      <w:r>
        <w:instrText xml:space="preserve"> HYPERLINK "mailto:c543572951@163.com%EF%BC%9B%E9%AB%98%E7%AD%89%E6%95%99%E8%82%B2%E5%A4%84" </w:instrText>
      </w:r>
      <w:r w:rsidR="004167EA" w:rsidRPr="004167EA">
        <w:rPr>
          <w:rFonts w:hint="eastAsia"/>
        </w:rPr>
        <w:fldChar w:fldCharType="separate"/>
      </w:r>
      <w:r>
        <w:rPr>
          <w:rFonts w:ascii="仿宋_GB2312" w:eastAsia="仿宋_GB2312" w:hint="eastAsia"/>
          <w:spacing w:val="13"/>
          <w:sz w:val="32"/>
          <w:szCs w:val="32"/>
          <w:lang w:eastAsia="zh-CN"/>
        </w:rPr>
        <w:t>高等教育处</w:t>
      </w:r>
      <w:r w:rsidR="004167EA">
        <w:rPr>
          <w:rFonts w:ascii="仿宋_GB2312" w:eastAsia="仿宋_GB2312" w:hint="eastAsia"/>
          <w:spacing w:val="13"/>
          <w:sz w:val="32"/>
          <w:szCs w:val="32"/>
          <w:lang w:eastAsia="zh-CN"/>
        </w:rPr>
        <w:fldChar w:fldCharType="end"/>
      </w:r>
      <w:proofErr w:type="gramStart"/>
      <w:r>
        <w:rPr>
          <w:rFonts w:ascii="仿宋_GB2312" w:eastAsia="仿宋_GB2312" w:hint="eastAsia"/>
          <w:spacing w:val="13"/>
          <w:sz w:val="32"/>
          <w:szCs w:val="32"/>
          <w:lang w:eastAsia="zh-CN"/>
        </w:rPr>
        <w:t>熊永聪</w:t>
      </w:r>
      <w:proofErr w:type="gramEnd"/>
      <w:r>
        <w:rPr>
          <w:rFonts w:ascii="仿宋_GB2312" w:eastAsia="仿宋_GB2312" w:hint="eastAsia"/>
          <w:spacing w:val="13"/>
          <w:sz w:val="32"/>
          <w:szCs w:val="32"/>
          <w:lang w:eastAsia="zh-CN"/>
        </w:rPr>
        <w:t>，电话：</w:t>
      </w:r>
      <w:r>
        <w:rPr>
          <w:rFonts w:ascii="仿宋_GB2312" w:eastAsia="仿宋_GB2312" w:hint="eastAsia"/>
          <w:spacing w:val="13"/>
          <w:sz w:val="32"/>
          <w:szCs w:val="32"/>
          <w:lang w:eastAsia="zh-CN"/>
        </w:rPr>
        <w:t>0791-86765167</w:t>
      </w:r>
      <w:r>
        <w:rPr>
          <w:rFonts w:ascii="仿宋_GB2312" w:eastAsia="仿宋_GB2312" w:hint="eastAsia"/>
          <w:spacing w:val="13"/>
          <w:sz w:val="32"/>
          <w:szCs w:val="32"/>
          <w:lang w:eastAsia="zh-CN"/>
        </w:rPr>
        <w:t>；技术支持：宗老师，</w:t>
      </w:r>
      <w:r>
        <w:rPr>
          <w:rFonts w:ascii="仿宋_GB2312" w:eastAsia="仿宋_GB2312" w:hint="eastAsia"/>
          <w:spacing w:val="13"/>
          <w:sz w:val="32"/>
          <w:szCs w:val="32"/>
          <w:lang w:eastAsia="zh-CN"/>
        </w:rPr>
        <w:t>025-83215097</w:t>
      </w:r>
      <w:r>
        <w:rPr>
          <w:rFonts w:ascii="仿宋_GB2312" w:eastAsia="仿宋_GB2312" w:hint="eastAsia"/>
          <w:spacing w:val="13"/>
          <w:sz w:val="32"/>
          <w:szCs w:val="32"/>
          <w:lang w:eastAsia="zh-CN"/>
        </w:rPr>
        <w:t>，</w:t>
      </w:r>
      <w:r>
        <w:rPr>
          <w:rFonts w:ascii="仿宋_GB2312" w:eastAsia="仿宋_GB2312" w:hint="eastAsia"/>
          <w:color w:val="333333"/>
          <w:spacing w:val="3"/>
          <w:sz w:val="32"/>
          <w:szCs w:val="32"/>
          <w:lang w:eastAsia="zh-CN"/>
        </w:rPr>
        <w:t>18013908687</w:t>
      </w:r>
      <w:r>
        <w:rPr>
          <w:rFonts w:ascii="仿宋_GB2312" w:eastAsia="仿宋_GB2312" w:hint="eastAsia"/>
          <w:color w:val="333333"/>
          <w:spacing w:val="3"/>
          <w:sz w:val="32"/>
          <w:szCs w:val="32"/>
          <w:lang w:eastAsia="zh-CN"/>
        </w:rPr>
        <w:t>；张老师，</w:t>
      </w:r>
      <w:r>
        <w:rPr>
          <w:rFonts w:ascii="仿宋_GB2312" w:eastAsia="仿宋_GB2312" w:hint="eastAsia"/>
          <w:color w:val="333333"/>
          <w:spacing w:val="3"/>
          <w:sz w:val="32"/>
          <w:szCs w:val="32"/>
          <w:lang w:eastAsia="zh-CN"/>
        </w:rPr>
        <w:t>180201</w:t>
      </w:r>
      <w:r>
        <w:rPr>
          <w:rFonts w:ascii="仿宋_GB2312" w:eastAsia="仿宋_GB2312" w:hint="eastAsia"/>
          <w:color w:val="333333"/>
          <w:spacing w:val="3"/>
          <w:sz w:val="32"/>
          <w:szCs w:val="32"/>
          <w:lang w:eastAsia="zh-CN"/>
        </w:rPr>
        <w:t>48524</w:t>
      </w:r>
      <w:r>
        <w:rPr>
          <w:rFonts w:ascii="仿宋_GB2312" w:eastAsia="仿宋_GB2312" w:hint="eastAsia"/>
          <w:spacing w:val="3"/>
          <w:sz w:val="32"/>
          <w:szCs w:val="32"/>
          <w:lang w:eastAsia="zh-CN"/>
        </w:rPr>
        <w:t>）</w:t>
      </w:r>
    </w:p>
    <w:p w:rsidR="004167EA" w:rsidRDefault="004167EA" w:rsidP="001C5BC9">
      <w:pPr>
        <w:widowControl w:val="0"/>
        <w:kinsoku/>
        <w:wordWrap w:val="0"/>
        <w:spacing w:line="585" w:lineRule="exact"/>
        <w:ind w:firstLineChars="200" w:firstLine="640"/>
        <w:jc w:val="both"/>
        <w:rPr>
          <w:rFonts w:ascii="仿宋_GB2312" w:eastAsia="仿宋_GB2312"/>
          <w:sz w:val="32"/>
          <w:szCs w:val="32"/>
          <w:lang w:eastAsia="zh-CN"/>
        </w:rPr>
      </w:pPr>
    </w:p>
    <w:p w:rsidR="004167EA" w:rsidRPr="001C5BC9" w:rsidRDefault="001C5BC9" w:rsidP="001C5BC9">
      <w:pPr>
        <w:pStyle w:val="a3"/>
        <w:widowControl w:val="0"/>
        <w:kinsoku/>
        <w:wordWrap w:val="0"/>
        <w:spacing w:line="585" w:lineRule="exact"/>
        <w:ind w:firstLineChars="200" w:firstLine="640"/>
        <w:jc w:val="both"/>
        <w:rPr>
          <w:rFonts w:ascii="仿宋_GB2312" w:eastAsia="仿宋_GB2312"/>
          <w:sz w:val="32"/>
          <w:szCs w:val="32"/>
          <w:lang w:eastAsia="zh-CN"/>
        </w:rPr>
      </w:pPr>
      <w:r w:rsidRPr="001C5BC9">
        <w:rPr>
          <w:rFonts w:ascii="仿宋_GB2312" w:eastAsia="仿宋_GB2312" w:hint="eastAsia"/>
          <w:sz w:val="32"/>
          <w:szCs w:val="32"/>
          <w:lang w:eastAsia="zh-CN"/>
        </w:rPr>
        <w:t>附件：</w:t>
      </w:r>
      <w:r w:rsidRPr="001C5BC9">
        <w:rPr>
          <w:rFonts w:ascii="仿宋_GB2312" w:eastAsia="仿宋_GB2312" w:hint="eastAsia"/>
          <w:sz w:val="32"/>
          <w:szCs w:val="32"/>
          <w:lang w:eastAsia="zh-CN"/>
        </w:rPr>
        <w:t>1.2025</w:t>
      </w:r>
      <w:r w:rsidRPr="001C5BC9">
        <w:rPr>
          <w:rFonts w:ascii="仿宋_GB2312" w:eastAsia="仿宋_GB2312" w:hint="eastAsia"/>
          <w:sz w:val="32"/>
          <w:szCs w:val="32"/>
          <w:lang w:eastAsia="zh-CN"/>
        </w:rPr>
        <w:t>年大学生创新训练计划项目学校推荐名额</w:t>
      </w:r>
    </w:p>
    <w:p w:rsidR="004167EA" w:rsidRPr="001C5BC9" w:rsidRDefault="001C5BC9" w:rsidP="001C5BC9">
      <w:pPr>
        <w:pStyle w:val="a3"/>
        <w:widowControl w:val="0"/>
        <w:tabs>
          <w:tab w:val="left" w:pos="1582"/>
        </w:tabs>
        <w:kinsoku/>
        <w:wordWrap w:val="0"/>
        <w:spacing w:line="585" w:lineRule="exact"/>
        <w:ind w:firstLineChars="511" w:firstLine="1635"/>
        <w:jc w:val="both"/>
        <w:rPr>
          <w:rFonts w:ascii="仿宋_GB2312" w:eastAsia="仿宋_GB2312"/>
          <w:sz w:val="32"/>
          <w:szCs w:val="32"/>
          <w:lang w:eastAsia="zh-CN"/>
        </w:rPr>
      </w:pPr>
      <w:r w:rsidRPr="001C5BC9">
        <w:rPr>
          <w:rFonts w:ascii="仿宋_GB2312" w:eastAsia="仿宋_GB2312" w:hint="eastAsia"/>
          <w:sz w:val="32"/>
          <w:szCs w:val="32"/>
          <w:lang w:eastAsia="zh-CN"/>
        </w:rPr>
        <w:t>2.2025</w:t>
      </w:r>
      <w:r w:rsidRPr="001C5BC9">
        <w:rPr>
          <w:rFonts w:ascii="仿宋_GB2312" w:eastAsia="仿宋_GB2312" w:hint="eastAsia"/>
          <w:sz w:val="32"/>
          <w:szCs w:val="32"/>
          <w:lang w:eastAsia="zh-CN"/>
        </w:rPr>
        <w:t>年大学生创新训练计划立项情况数据统计表</w:t>
      </w:r>
    </w:p>
    <w:p w:rsidR="004167EA" w:rsidRPr="001C5BC9" w:rsidRDefault="001C5BC9" w:rsidP="001C5BC9">
      <w:pPr>
        <w:pStyle w:val="a3"/>
        <w:widowControl w:val="0"/>
        <w:tabs>
          <w:tab w:val="left" w:pos="1582"/>
        </w:tabs>
        <w:spacing w:line="585" w:lineRule="exact"/>
        <w:ind w:firstLineChars="509" w:firstLine="1629"/>
        <w:jc w:val="both"/>
        <w:rPr>
          <w:rFonts w:ascii="仿宋_GB2312" w:eastAsia="仿宋_GB2312"/>
          <w:spacing w:val="-14"/>
          <w:sz w:val="32"/>
          <w:szCs w:val="32"/>
          <w:lang w:eastAsia="zh-CN"/>
        </w:rPr>
      </w:pPr>
      <w:r w:rsidRPr="001C5BC9">
        <w:rPr>
          <w:rFonts w:ascii="仿宋_GB2312" w:eastAsia="仿宋_GB2312" w:hint="eastAsia"/>
          <w:sz w:val="32"/>
          <w:szCs w:val="32"/>
          <w:lang w:eastAsia="zh-CN"/>
        </w:rPr>
        <w:t>3.</w:t>
      </w:r>
      <w:r w:rsidRPr="001C5BC9">
        <w:rPr>
          <w:rFonts w:ascii="仿宋_GB2312" w:eastAsia="仿宋_GB2312" w:hint="eastAsia"/>
          <w:sz w:val="32"/>
          <w:szCs w:val="32"/>
          <w:lang w:eastAsia="zh-CN"/>
        </w:rPr>
        <w:t>2025</w:t>
      </w:r>
      <w:r w:rsidRPr="001C5BC9">
        <w:rPr>
          <w:rFonts w:ascii="仿宋_GB2312" w:eastAsia="仿宋_GB2312" w:hint="eastAsia"/>
          <w:spacing w:val="-14"/>
          <w:sz w:val="32"/>
          <w:szCs w:val="32"/>
          <w:lang w:eastAsia="zh-CN"/>
        </w:rPr>
        <w:t>年大学生创新训练计划结题验收情况数据统计表</w:t>
      </w:r>
    </w:p>
    <w:p w:rsidR="004167EA" w:rsidRDefault="004167EA" w:rsidP="001C5BC9">
      <w:pPr>
        <w:widowControl w:val="0"/>
        <w:spacing w:line="585" w:lineRule="exact"/>
        <w:ind w:firstLineChars="200" w:firstLine="640"/>
        <w:jc w:val="both"/>
        <w:rPr>
          <w:rFonts w:ascii="仿宋_GB2312" w:eastAsia="仿宋_GB2312"/>
          <w:sz w:val="32"/>
          <w:szCs w:val="32"/>
          <w:lang w:eastAsia="zh-CN"/>
        </w:rPr>
      </w:pPr>
    </w:p>
    <w:p w:rsidR="004167EA" w:rsidRDefault="004167EA" w:rsidP="001C5BC9">
      <w:pPr>
        <w:widowControl w:val="0"/>
        <w:spacing w:line="585" w:lineRule="exact"/>
        <w:ind w:firstLineChars="200" w:firstLine="640"/>
        <w:jc w:val="both"/>
        <w:rPr>
          <w:rFonts w:ascii="仿宋_GB2312" w:eastAsia="仿宋_GB2312"/>
          <w:sz w:val="32"/>
          <w:szCs w:val="32"/>
          <w:lang w:eastAsia="zh-CN"/>
        </w:rPr>
      </w:pPr>
    </w:p>
    <w:p w:rsidR="004167EA" w:rsidRDefault="004167EA" w:rsidP="001C5BC9">
      <w:pPr>
        <w:widowControl w:val="0"/>
        <w:spacing w:line="585" w:lineRule="exact"/>
        <w:ind w:firstLineChars="200" w:firstLine="640"/>
        <w:jc w:val="both"/>
        <w:rPr>
          <w:rFonts w:ascii="仿宋_GB2312" w:eastAsia="仿宋_GB2312"/>
          <w:sz w:val="32"/>
          <w:szCs w:val="32"/>
          <w:lang w:eastAsia="zh-CN"/>
        </w:rPr>
      </w:pPr>
    </w:p>
    <w:p w:rsidR="004167EA" w:rsidRDefault="001C5BC9" w:rsidP="001C5BC9">
      <w:pPr>
        <w:pStyle w:val="a3"/>
        <w:widowControl w:val="0"/>
        <w:spacing w:line="585" w:lineRule="exact"/>
        <w:ind w:firstLineChars="200" w:firstLine="652"/>
        <w:jc w:val="center"/>
        <w:rPr>
          <w:rFonts w:ascii="仿宋_GB2312" w:eastAsia="仿宋_GB2312"/>
          <w:spacing w:val="3"/>
          <w:sz w:val="32"/>
          <w:szCs w:val="32"/>
          <w:lang w:eastAsia="zh-CN"/>
        </w:rPr>
      </w:pPr>
      <w:r>
        <w:rPr>
          <w:rFonts w:ascii="仿宋_GB2312" w:eastAsia="仿宋_GB2312" w:hint="eastAsia"/>
          <w:spacing w:val="6"/>
          <w:sz w:val="32"/>
          <w:szCs w:val="32"/>
          <w:lang w:eastAsia="zh-CN"/>
        </w:rPr>
        <w:t xml:space="preserve">                       </w:t>
      </w:r>
      <w:r>
        <w:rPr>
          <w:rFonts w:ascii="仿宋_GB2312" w:eastAsia="仿宋_GB2312" w:hint="eastAsia"/>
          <w:spacing w:val="6"/>
          <w:sz w:val="32"/>
          <w:szCs w:val="32"/>
          <w:lang w:eastAsia="zh-CN"/>
        </w:rPr>
        <w:t>江西省教育厅办公室</w:t>
      </w:r>
    </w:p>
    <w:p w:rsidR="004167EA" w:rsidRPr="001C5BC9" w:rsidRDefault="001C5BC9" w:rsidP="001C5BC9">
      <w:pPr>
        <w:pStyle w:val="a3"/>
        <w:widowControl w:val="0"/>
        <w:spacing w:line="585" w:lineRule="exact"/>
        <w:jc w:val="center"/>
        <w:rPr>
          <w:rFonts w:ascii="仿宋_GB2312" w:eastAsia="仿宋_GB2312"/>
          <w:sz w:val="32"/>
          <w:szCs w:val="32"/>
          <w:lang w:eastAsia="zh-CN"/>
        </w:rPr>
      </w:pPr>
      <w:r>
        <w:rPr>
          <w:rFonts w:ascii="仿宋_GB2312" w:eastAsia="仿宋_GB2312" w:hint="eastAsia"/>
          <w:sz w:val="32"/>
          <w:szCs w:val="32"/>
          <w:lang w:eastAsia="zh-CN"/>
        </w:rPr>
        <w:t xml:space="preserve">                           </w:t>
      </w:r>
      <w:r w:rsidRPr="001C5BC9">
        <w:rPr>
          <w:rFonts w:ascii="仿宋_GB2312" w:eastAsia="仿宋_GB2312" w:hint="eastAsia"/>
          <w:sz w:val="32"/>
          <w:szCs w:val="32"/>
          <w:lang w:eastAsia="zh-CN"/>
        </w:rPr>
        <w:t>2025</w:t>
      </w:r>
      <w:r w:rsidRPr="001C5BC9">
        <w:rPr>
          <w:rFonts w:ascii="仿宋_GB2312" w:eastAsia="仿宋_GB2312" w:hint="eastAsia"/>
          <w:sz w:val="32"/>
          <w:szCs w:val="32"/>
          <w:lang w:eastAsia="zh-CN"/>
        </w:rPr>
        <w:t>年</w:t>
      </w:r>
      <w:r w:rsidRPr="001C5BC9">
        <w:rPr>
          <w:rFonts w:ascii="仿宋_GB2312" w:eastAsia="仿宋_GB2312" w:hint="eastAsia"/>
          <w:sz w:val="32"/>
          <w:szCs w:val="32"/>
          <w:lang w:eastAsia="zh-CN"/>
        </w:rPr>
        <w:t>3</w:t>
      </w:r>
      <w:r w:rsidRPr="001C5BC9">
        <w:rPr>
          <w:rFonts w:ascii="仿宋_GB2312" w:eastAsia="仿宋_GB2312" w:hint="eastAsia"/>
          <w:sz w:val="32"/>
          <w:szCs w:val="32"/>
          <w:lang w:eastAsia="zh-CN"/>
        </w:rPr>
        <w:t>月21</w:t>
      </w:r>
      <w:r w:rsidRPr="001C5BC9">
        <w:rPr>
          <w:rFonts w:ascii="仿宋_GB2312" w:eastAsia="仿宋_GB2312" w:hint="eastAsia"/>
          <w:sz w:val="32"/>
          <w:szCs w:val="32"/>
          <w:lang w:eastAsia="zh-CN"/>
        </w:rPr>
        <w:t>日</w:t>
      </w:r>
    </w:p>
    <w:p w:rsidR="004167EA" w:rsidRDefault="004167EA">
      <w:pPr>
        <w:spacing w:line="585" w:lineRule="exact"/>
        <w:rPr>
          <w:lang w:eastAsia="zh-CN"/>
        </w:rPr>
      </w:pPr>
    </w:p>
    <w:p w:rsidR="004167EA" w:rsidRDefault="004167EA">
      <w:pPr>
        <w:spacing w:line="289" w:lineRule="auto"/>
        <w:rPr>
          <w:lang w:eastAsia="zh-CN"/>
        </w:rPr>
      </w:pPr>
    </w:p>
    <w:p w:rsidR="004167EA" w:rsidRDefault="004167EA">
      <w:pPr>
        <w:spacing w:line="289" w:lineRule="auto"/>
        <w:rPr>
          <w:lang w:eastAsia="zh-CN"/>
        </w:rPr>
      </w:pPr>
    </w:p>
    <w:p w:rsidR="004167EA" w:rsidRDefault="001C5BC9">
      <w:pPr>
        <w:kinsoku/>
        <w:autoSpaceDE/>
        <w:autoSpaceDN/>
        <w:adjustRightInd/>
        <w:snapToGrid/>
        <w:textAlignment w:val="auto"/>
        <w:rPr>
          <w:rFonts w:ascii="宋体" w:eastAsia="宋体" w:hAnsi="宋体" w:cs="宋体"/>
          <w:sz w:val="28"/>
          <w:szCs w:val="28"/>
          <w:lang w:eastAsia="zh-CN"/>
        </w:rPr>
      </w:pPr>
      <w:r>
        <w:rPr>
          <w:rFonts w:ascii="宋体" w:eastAsia="宋体" w:hAnsi="宋体" w:cs="宋体"/>
          <w:sz w:val="28"/>
          <w:szCs w:val="28"/>
          <w:lang w:eastAsia="zh-CN"/>
        </w:rPr>
        <w:br w:type="page"/>
      </w:r>
    </w:p>
    <w:p w:rsidR="004167EA" w:rsidRDefault="001C5BC9">
      <w:pPr>
        <w:spacing w:line="585" w:lineRule="exact"/>
        <w:rPr>
          <w:rFonts w:ascii="黑体" w:eastAsia="黑体" w:hAnsi="黑体" w:cs="黑体"/>
          <w:sz w:val="32"/>
          <w:szCs w:val="31"/>
          <w:lang w:eastAsia="zh-CN"/>
        </w:rPr>
      </w:pPr>
      <w:r>
        <w:rPr>
          <w:rFonts w:ascii="黑体" w:eastAsia="黑体" w:hAnsi="黑体" w:cs="黑体"/>
          <w:spacing w:val="-4"/>
          <w:sz w:val="32"/>
          <w:szCs w:val="31"/>
          <w:lang w:eastAsia="zh-CN"/>
        </w:rPr>
        <w:lastRenderedPageBreak/>
        <w:t>附件</w:t>
      </w:r>
      <w:r>
        <w:rPr>
          <w:rFonts w:ascii="黑体" w:eastAsia="黑体" w:hAnsi="黑体" w:cs="黑体"/>
          <w:spacing w:val="-4"/>
          <w:sz w:val="32"/>
          <w:szCs w:val="31"/>
          <w:lang w:eastAsia="zh-CN"/>
        </w:rPr>
        <w:t>1</w:t>
      </w:r>
    </w:p>
    <w:p w:rsidR="004167EA" w:rsidRDefault="004167EA">
      <w:pPr>
        <w:spacing w:line="585" w:lineRule="exact"/>
        <w:jc w:val="center"/>
        <w:rPr>
          <w:lang w:eastAsia="zh-CN"/>
        </w:rPr>
      </w:pPr>
    </w:p>
    <w:p w:rsidR="004167EA" w:rsidRDefault="001C5BC9">
      <w:pPr>
        <w:spacing w:line="585" w:lineRule="exact"/>
        <w:jc w:val="center"/>
        <w:rPr>
          <w:rFonts w:ascii="方正小标宋简体" w:eastAsia="方正小标宋简体" w:hAnsi="微软雅黑" w:cs="微软雅黑"/>
          <w:sz w:val="44"/>
          <w:szCs w:val="44"/>
          <w:lang w:eastAsia="zh-CN"/>
        </w:rPr>
      </w:pPr>
      <w:r>
        <w:rPr>
          <w:rFonts w:ascii="方正小标宋简体" w:eastAsia="方正小标宋简体" w:hAnsi="微软雅黑" w:cs="微软雅黑" w:hint="eastAsia"/>
          <w:spacing w:val="-12"/>
          <w:position w:val="-2"/>
          <w:sz w:val="44"/>
          <w:szCs w:val="44"/>
          <w:lang w:eastAsia="zh-CN"/>
        </w:rPr>
        <w:t>2025</w:t>
      </w:r>
      <w:r>
        <w:rPr>
          <w:rFonts w:ascii="方正小标宋简体" w:eastAsia="方正小标宋简体" w:hAnsi="微软雅黑" w:cs="微软雅黑" w:hint="eastAsia"/>
          <w:spacing w:val="-12"/>
          <w:position w:val="-2"/>
          <w:sz w:val="44"/>
          <w:szCs w:val="44"/>
          <w:lang w:eastAsia="zh-CN"/>
        </w:rPr>
        <w:t>年大学生创新训练计划项目学校推荐</w:t>
      </w:r>
      <w:r>
        <w:rPr>
          <w:rFonts w:ascii="方正小标宋简体" w:eastAsia="方正小标宋简体" w:hAnsi="微软雅黑" w:cs="微软雅黑" w:hint="eastAsia"/>
          <w:spacing w:val="-13"/>
          <w:position w:val="-2"/>
          <w:sz w:val="44"/>
          <w:szCs w:val="44"/>
          <w:lang w:eastAsia="zh-CN"/>
        </w:rPr>
        <w:t>名额</w:t>
      </w:r>
    </w:p>
    <w:p w:rsidR="004167EA" w:rsidRDefault="004167EA">
      <w:pPr>
        <w:spacing w:line="585" w:lineRule="exact"/>
        <w:jc w:val="center"/>
        <w:rPr>
          <w:lang w:eastAsia="zh-CN"/>
        </w:rPr>
      </w:pPr>
    </w:p>
    <w:tbl>
      <w:tblPr>
        <w:tblW w:w="9760" w:type="dxa"/>
        <w:jc w:val="center"/>
        <w:tblLook w:val="04A0"/>
      </w:tblPr>
      <w:tblGrid>
        <w:gridCol w:w="1328"/>
        <w:gridCol w:w="4795"/>
        <w:gridCol w:w="1828"/>
        <w:gridCol w:w="1809"/>
      </w:tblGrid>
      <w:tr w:rsidR="004167EA">
        <w:trPr>
          <w:trHeight w:val="510"/>
          <w:tblHeader/>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黑体" w:eastAsia="黑体" w:hAnsi="黑体" w:cs="黑体"/>
                <w:sz w:val="28"/>
                <w:szCs w:val="28"/>
              </w:rPr>
            </w:pPr>
            <w:r>
              <w:rPr>
                <w:rFonts w:ascii="黑体" w:eastAsia="黑体" w:hAnsi="黑体" w:cs="黑体" w:hint="eastAsia"/>
                <w:sz w:val="28"/>
                <w:szCs w:val="28"/>
                <w:lang w:eastAsia="zh-CN"/>
              </w:rPr>
              <w:t>序号</w:t>
            </w:r>
          </w:p>
        </w:tc>
        <w:tc>
          <w:tcPr>
            <w:tcW w:w="4795" w:type="dxa"/>
            <w:tcBorders>
              <w:top w:val="single" w:sz="8" w:space="0" w:color="000000"/>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黑体" w:eastAsia="黑体" w:hAnsi="黑体" w:cs="黑体"/>
                <w:sz w:val="28"/>
                <w:szCs w:val="28"/>
              </w:rPr>
            </w:pPr>
            <w:r>
              <w:rPr>
                <w:rFonts w:ascii="黑体" w:eastAsia="黑体" w:hAnsi="黑体" w:cs="黑体" w:hint="eastAsia"/>
                <w:sz w:val="28"/>
                <w:szCs w:val="28"/>
                <w:lang w:eastAsia="zh-CN"/>
              </w:rPr>
              <w:t>高</w:t>
            </w:r>
            <w:r>
              <w:rPr>
                <w:rFonts w:ascii="黑体" w:eastAsia="黑体" w:hAnsi="黑体" w:cs="黑体" w:hint="eastAsia"/>
                <w:sz w:val="28"/>
                <w:szCs w:val="28"/>
                <w:lang w:eastAsia="zh-CN"/>
              </w:rPr>
              <w:t xml:space="preserve">  </w:t>
            </w:r>
            <w:r>
              <w:rPr>
                <w:rFonts w:ascii="黑体" w:eastAsia="黑体" w:hAnsi="黑体" w:cs="黑体" w:hint="eastAsia"/>
                <w:sz w:val="28"/>
                <w:szCs w:val="28"/>
                <w:lang w:eastAsia="zh-CN"/>
              </w:rPr>
              <w:t>校</w:t>
            </w:r>
            <w:r>
              <w:rPr>
                <w:rFonts w:ascii="黑体" w:eastAsia="黑体" w:hAnsi="黑体" w:cs="黑体" w:hint="eastAsia"/>
                <w:sz w:val="28"/>
                <w:szCs w:val="28"/>
                <w:lang w:eastAsia="zh-CN"/>
              </w:rPr>
              <w:t xml:space="preserve">  </w:t>
            </w:r>
            <w:r>
              <w:rPr>
                <w:rFonts w:ascii="黑体" w:eastAsia="黑体" w:hAnsi="黑体" w:cs="黑体" w:hint="eastAsia"/>
                <w:sz w:val="28"/>
                <w:szCs w:val="28"/>
                <w:lang w:eastAsia="zh-CN"/>
              </w:rPr>
              <w:t>名</w:t>
            </w:r>
            <w:r>
              <w:rPr>
                <w:rFonts w:ascii="黑体" w:eastAsia="黑体" w:hAnsi="黑体" w:cs="黑体" w:hint="eastAsia"/>
                <w:sz w:val="28"/>
                <w:szCs w:val="28"/>
                <w:lang w:eastAsia="zh-CN"/>
              </w:rPr>
              <w:t xml:space="preserve">  </w:t>
            </w:r>
            <w:r>
              <w:rPr>
                <w:rFonts w:ascii="黑体" w:eastAsia="黑体" w:hAnsi="黑体" w:cs="黑体" w:hint="eastAsia"/>
                <w:sz w:val="28"/>
                <w:szCs w:val="28"/>
                <w:lang w:eastAsia="zh-CN"/>
              </w:rPr>
              <w:t>称</w:t>
            </w:r>
          </w:p>
        </w:tc>
        <w:tc>
          <w:tcPr>
            <w:tcW w:w="1828" w:type="dxa"/>
            <w:tcBorders>
              <w:top w:val="single" w:sz="8" w:space="0" w:color="000000"/>
              <w:left w:val="nil"/>
              <w:bottom w:val="single" w:sz="8" w:space="0" w:color="000000"/>
              <w:right w:val="single" w:sz="8" w:space="0" w:color="000000"/>
            </w:tcBorders>
            <w:shd w:val="clear" w:color="auto" w:fill="auto"/>
            <w:vAlign w:val="center"/>
          </w:tcPr>
          <w:p w:rsidR="004167EA" w:rsidRDefault="001C5BC9">
            <w:pPr>
              <w:jc w:val="center"/>
              <w:textAlignment w:val="center"/>
              <w:rPr>
                <w:rFonts w:ascii="黑体" w:eastAsia="黑体" w:hAnsi="黑体" w:cs="黑体"/>
                <w:sz w:val="28"/>
                <w:szCs w:val="28"/>
                <w:lang w:eastAsia="zh-CN"/>
              </w:rPr>
            </w:pPr>
            <w:r>
              <w:rPr>
                <w:rFonts w:ascii="黑体" w:eastAsia="黑体" w:hAnsi="黑体" w:cs="黑体" w:hint="eastAsia"/>
                <w:sz w:val="28"/>
                <w:szCs w:val="28"/>
                <w:lang w:eastAsia="zh-CN"/>
              </w:rPr>
              <w:t>重点项目</w:t>
            </w:r>
          </w:p>
        </w:tc>
        <w:tc>
          <w:tcPr>
            <w:tcW w:w="1809" w:type="dxa"/>
            <w:tcBorders>
              <w:top w:val="single" w:sz="8" w:space="0" w:color="000000"/>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黑体" w:eastAsia="黑体" w:hAnsi="黑体" w:cs="黑体"/>
                <w:sz w:val="28"/>
                <w:szCs w:val="28"/>
              </w:rPr>
            </w:pPr>
            <w:r>
              <w:rPr>
                <w:rFonts w:ascii="黑体" w:eastAsia="黑体" w:hAnsi="黑体" w:cs="黑体" w:hint="eastAsia"/>
                <w:sz w:val="28"/>
                <w:szCs w:val="28"/>
                <w:lang w:eastAsia="zh-CN"/>
              </w:rPr>
              <w:t>一般项目</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bookmarkStart w:id="0" w:name="_GoBack" w:colFirst="2" w:colLast="3"/>
            <w:r>
              <w:rPr>
                <w:rFonts w:ascii="仿宋_GB2312" w:eastAsia="仿宋_GB2312" w:hAnsi="宋体" w:cs="仿宋_GB2312" w:hint="eastAsia"/>
                <w:sz w:val="28"/>
                <w:szCs w:val="28"/>
                <w:lang w:eastAsia="zh-CN"/>
              </w:rPr>
              <w:t>1</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南昌大学</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110</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110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2</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江西师范大学</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50</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90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3</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江西农业大学</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35</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70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4</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江西财经大学</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50</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70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5</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华东交通大学</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55</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70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6</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东华理工大学</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30</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80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7</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江西理工大学</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50</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90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8</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南昌航空大学</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30</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60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9</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井冈山大学</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30</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50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10</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江西科技师范大学</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40</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80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11</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江西中医药大学</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55</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100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12</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景德镇陶瓷大学</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50</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70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13</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赣南师范大学</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25</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70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14</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赣南医科大学</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20</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50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15</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宜春学院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16</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35</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16</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上饶师范学院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25</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40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17</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九江学院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30</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40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18</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南昌工程学院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20</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40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19</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江西科技学院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20</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50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20</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南昌理工学院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15</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40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21</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江西警察学院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13</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32</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22</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新余学院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15</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40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23</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江西服装学院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10</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20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24</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南昌工学院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10</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40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25</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南昌师范学院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12</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35</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lastRenderedPageBreak/>
              <w:t>26</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萍乡学院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22</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40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27</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景德镇学院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29</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33</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28</w:t>
            </w:r>
          </w:p>
        </w:tc>
        <w:tc>
          <w:tcPr>
            <w:tcW w:w="4795" w:type="dxa"/>
            <w:tcBorders>
              <w:top w:val="nil"/>
              <w:left w:val="nil"/>
              <w:bottom w:val="single" w:sz="8" w:space="0" w:color="000000"/>
              <w:right w:val="single" w:sz="8" w:space="0" w:color="000000"/>
            </w:tcBorders>
            <w:shd w:val="clear" w:color="auto" w:fill="auto"/>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江西工程学院</w:t>
            </w:r>
          </w:p>
        </w:tc>
        <w:tc>
          <w:tcPr>
            <w:tcW w:w="1828" w:type="dxa"/>
            <w:tcBorders>
              <w:top w:val="nil"/>
              <w:left w:val="nil"/>
              <w:bottom w:val="single" w:sz="8" w:space="0" w:color="000000"/>
              <w:right w:val="single" w:sz="8" w:space="0" w:color="000000"/>
            </w:tcBorders>
            <w:shd w:val="clear" w:color="auto" w:fill="auto"/>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15</w:t>
            </w:r>
          </w:p>
        </w:tc>
        <w:tc>
          <w:tcPr>
            <w:tcW w:w="1809" w:type="dxa"/>
            <w:tcBorders>
              <w:top w:val="nil"/>
              <w:left w:val="nil"/>
              <w:bottom w:val="single" w:sz="8" w:space="0" w:color="000000"/>
              <w:right w:val="single" w:sz="8" w:space="0" w:color="000000"/>
            </w:tcBorders>
            <w:shd w:val="clear" w:color="auto" w:fill="auto"/>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40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29</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江西应用科技学院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5</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20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30</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豫章师范学院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15</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30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31</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lang w:eastAsia="zh-CN"/>
              </w:rPr>
            </w:pPr>
            <w:r>
              <w:rPr>
                <w:rFonts w:ascii="仿宋_GB2312" w:eastAsia="仿宋_GB2312" w:hAnsi="宋体" w:cs="仿宋_GB2312" w:hint="eastAsia"/>
                <w:sz w:val="28"/>
                <w:szCs w:val="28"/>
                <w:lang w:eastAsia="zh-CN"/>
              </w:rPr>
              <w:t>南昌大学科学技术学院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20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32</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南昌大学共青学院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20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33</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lang w:eastAsia="zh-CN"/>
              </w:rPr>
            </w:pPr>
            <w:r>
              <w:rPr>
                <w:rFonts w:ascii="仿宋_GB2312" w:eastAsia="仿宋_GB2312" w:hAnsi="宋体" w:cs="仿宋_GB2312" w:hint="eastAsia"/>
                <w:sz w:val="28"/>
                <w:szCs w:val="28"/>
                <w:lang w:eastAsia="zh-CN"/>
              </w:rPr>
              <w:t>江西师范大学科学技术学院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34</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lang w:eastAsia="zh-CN"/>
              </w:rPr>
            </w:pPr>
            <w:r>
              <w:rPr>
                <w:rFonts w:ascii="仿宋_GB2312" w:eastAsia="仿宋_GB2312" w:hAnsi="宋体" w:cs="宋体" w:hint="eastAsia"/>
                <w:sz w:val="28"/>
                <w:szCs w:val="28"/>
                <w:lang w:eastAsia="zh-CN"/>
              </w:rPr>
              <w:t>江西农业大学南昌商学院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16</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35</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lang w:eastAsia="zh-CN"/>
              </w:rPr>
            </w:pPr>
            <w:r>
              <w:rPr>
                <w:rFonts w:ascii="仿宋_GB2312" w:eastAsia="仿宋_GB2312" w:hAnsi="宋体" w:cs="仿宋_GB2312" w:hint="eastAsia"/>
                <w:sz w:val="28"/>
                <w:szCs w:val="28"/>
                <w:lang w:eastAsia="zh-CN"/>
              </w:rPr>
              <w:t>江西财经大学现代经济管理学院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36</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南昌交通学院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5</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30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37</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赣东学院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5</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30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38</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赣南科技学院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5</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34</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39</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lang w:eastAsia="zh-CN"/>
              </w:rPr>
            </w:pPr>
            <w:r>
              <w:rPr>
                <w:rFonts w:ascii="仿宋_GB2312" w:eastAsia="仿宋_GB2312" w:hAnsi="宋体" w:cs="仿宋_GB2312" w:hint="eastAsia"/>
                <w:sz w:val="28"/>
                <w:szCs w:val="28"/>
                <w:lang w:eastAsia="zh-CN"/>
              </w:rPr>
              <w:t>南昌航空大学科技学院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20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40</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lang w:eastAsia="zh-CN"/>
              </w:rPr>
            </w:pPr>
            <w:r>
              <w:rPr>
                <w:rFonts w:ascii="仿宋_GB2312" w:eastAsia="仿宋_GB2312" w:hAnsi="宋体" w:cs="仿宋_GB2312" w:hint="eastAsia"/>
                <w:sz w:val="28"/>
                <w:szCs w:val="28"/>
                <w:lang w:eastAsia="zh-CN"/>
              </w:rPr>
              <w:t>南昌应用技术师范学院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2</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30</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41</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南昌医学院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2</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15</w:t>
            </w:r>
          </w:p>
        </w:tc>
      </w:tr>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42</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lang w:eastAsia="zh-CN"/>
              </w:rPr>
            </w:pPr>
            <w:r>
              <w:rPr>
                <w:rFonts w:ascii="仿宋_GB2312" w:eastAsia="仿宋_GB2312" w:hAnsi="宋体" w:cs="仿宋_GB2312" w:hint="eastAsia"/>
                <w:sz w:val="28"/>
                <w:szCs w:val="28"/>
                <w:lang w:eastAsia="zh-CN"/>
              </w:rPr>
              <w:t>赣南师范大学科技学院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10</w:t>
            </w:r>
          </w:p>
        </w:tc>
      </w:tr>
      <w:bookmarkEnd w:id="0"/>
      <w:tr w:rsidR="004167EA">
        <w:trPr>
          <w:trHeight w:val="329"/>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43</w:t>
            </w:r>
          </w:p>
        </w:tc>
        <w:tc>
          <w:tcPr>
            <w:tcW w:w="0" w:type="auto"/>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江西飞行学院</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仿宋_GB2312"/>
                <w:sz w:val="28"/>
                <w:szCs w:val="28"/>
              </w:rPr>
            </w:pPr>
            <w:r>
              <w:rPr>
                <w:rFonts w:ascii="仿宋_GB2312" w:eastAsia="仿宋_GB2312" w:hAnsi="宋体" w:cs="仿宋_GB2312" w:hint="eastAsia"/>
                <w:sz w:val="28"/>
                <w:szCs w:val="28"/>
                <w:lang w:eastAsia="zh-CN"/>
              </w:rPr>
              <w:t>10</w:t>
            </w:r>
          </w:p>
        </w:tc>
      </w:tr>
      <w:tr w:rsidR="004167EA">
        <w:trPr>
          <w:trHeight w:val="352"/>
          <w:jc w:val="center"/>
        </w:trPr>
        <w:tc>
          <w:tcPr>
            <w:tcW w:w="0" w:type="auto"/>
            <w:gridSpan w:val="2"/>
            <w:tcBorders>
              <w:top w:val="nil"/>
              <w:left w:val="single" w:sz="8" w:space="0" w:color="000000"/>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合计</w:t>
            </w:r>
          </w:p>
        </w:tc>
        <w:tc>
          <w:tcPr>
            <w:tcW w:w="1828"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929</w:t>
            </w:r>
          </w:p>
        </w:tc>
        <w:tc>
          <w:tcPr>
            <w:tcW w:w="1809" w:type="dxa"/>
            <w:tcBorders>
              <w:top w:val="nil"/>
              <w:left w:val="nil"/>
              <w:bottom w:val="single" w:sz="8" w:space="0" w:color="000000"/>
              <w:right w:val="single" w:sz="8" w:space="0" w:color="000000"/>
            </w:tcBorders>
            <w:shd w:val="clear" w:color="auto" w:fill="auto"/>
            <w:noWrap/>
            <w:vAlign w:val="center"/>
          </w:tcPr>
          <w:p w:rsidR="004167EA" w:rsidRDefault="001C5BC9">
            <w:pPr>
              <w:jc w:val="center"/>
              <w:textAlignment w:val="center"/>
              <w:rPr>
                <w:rFonts w:ascii="仿宋_GB2312" w:eastAsia="仿宋_GB2312" w:hAnsi="宋体" w:cs="宋体"/>
                <w:sz w:val="28"/>
                <w:szCs w:val="28"/>
              </w:rPr>
            </w:pPr>
            <w:r>
              <w:rPr>
                <w:rFonts w:ascii="仿宋_GB2312" w:eastAsia="仿宋_GB2312" w:hAnsi="宋体" w:cs="宋体" w:hint="eastAsia"/>
                <w:sz w:val="28"/>
                <w:szCs w:val="28"/>
                <w:lang w:eastAsia="zh-CN"/>
              </w:rPr>
              <w:t>1890</w:t>
            </w:r>
          </w:p>
        </w:tc>
      </w:tr>
    </w:tbl>
    <w:p w:rsidR="004167EA" w:rsidRDefault="004167EA">
      <w:pPr>
        <w:spacing w:before="101" w:line="227" w:lineRule="auto"/>
        <w:rPr>
          <w:sz w:val="12"/>
          <w:szCs w:val="12"/>
        </w:rPr>
      </w:pPr>
    </w:p>
    <w:p w:rsidR="004167EA" w:rsidRDefault="001C5BC9">
      <w:pPr>
        <w:kinsoku/>
        <w:autoSpaceDE/>
        <w:autoSpaceDN/>
        <w:adjustRightInd/>
        <w:snapToGrid/>
        <w:textAlignment w:val="auto"/>
        <w:rPr>
          <w:sz w:val="12"/>
          <w:szCs w:val="12"/>
        </w:rPr>
      </w:pPr>
      <w:r>
        <w:rPr>
          <w:sz w:val="12"/>
          <w:szCs w:val="12"/>
        </w:rPr>
        <w:br w:type="page"/>
      </w:r>
    </w:p>
    <w:p w:rsidR="004167EA" w:rsidRDefault="001C5BC9">
      <w:pPr>
        <w:spacing w:line="585" w:lineRule="exact"/>
        <w:rPr>
          <w:rFonts w:ascii="黑体" w:eastAsia="黑体" w:hAnsi="黑体" w:cs="黑体"/>
          <w:sz w:val="32"/>
          <w:szCs w:val="31"/>
          <w:lang w:eastAsia="zh-CN"/>
        </w:rPr>
      </w:pPr>
      <w:r>
        <w:rPr>
          <w:rFonts w:ascii="黑体" w:eastAsia="黑体" w:hAnsi="黑体" w:cs="黑体"/>
          <w:spacing w:val="-4"/>
          <w:sz w:val="32"/>
          <w:szCs w:val="31"/>
          <w:lang w:eastAsia="zh-CN"/>
        </w:rPr>
        <w:lastRenderedPageBreak/>
        <w:t>附件</w:t>
      </w:r>
      <w:r>
        <w:rPr>
          <w:rFonts w:ascii="黑体" w:eastAsia="黑体" w:hAnsi="黑体" w:cs="黑体"/>
          <w:spacing w:val="-4"/>
          <w:sz w:val="32"/>
          <w:szCs w:val="31"/>
          <w:lang w:eastAsia="zh-CN"/>
        </w:rPr>
        <w:t>2</w:t>
      </w:r>
    </w:p>
    <w:p w:rsidR="004167EA" w:rsidRDefault="004167EA" w:rsidP="001C5BC9">
      <w:pPr>
        <w:spacing w:line="585" w:lineRule="exact"/>
        <w:jc w:val="center"/>
        <w:rPr>
          <w:lang w:eastAsia="zh-CN"/>
        </w:rPr>
      </w:pPr>
    </w:p>
    <w:p w:rsidR="004167EA" w:rsidRDefault="001C5BC9" w:rsidP="001C5BC9">
      <w:pPr>
        <w:spacing w:line="585" w:lineRule="exact"/>
        <w:jc w:val="center"/>
        <w:rPr>
          <w:rFonts w:ascii="方正小标宋简体" w:eastAsia="方正小标宋简体" w:hAnsi="微软雅黑" w:cs="微软雅黑"/>
          <w:spacing w:val="2"/>
          <w:position w:val="-2"/>
          <w:sz w:val="44"/>
          <w:szCs w:val="44"/>
          <w:lang w:eastAsia="zh-CN"/>
        </w:rPr>
      </w:pPr>
      <w:r>
        <w:rPr>
          <w:rFonts w:ascii="方正小标宋简体" w:eastAsia="方正小标宋简体" w:hAnsi="微软雅黑" w:cs="微软雅黑" w:hint="eastAsia"/>
          <w:spacing w:val="2"/>
          <w:position w:val="-2"/>
          <w:sz w:val="44"/>
          <w:szCs w:val="44"/>
          <w:lang w:eastAsia="zh-CN"/>
        </w:rPr>
        <w:t>2025</w:t>
      </w:r>
      <w:r>
        <w:rPr>
          <w:rFonts w:ascii="方正小标宋简体" w:eastAsia="方正小标宋简体" w:hAnsi="微软雅黑" w:cs="微软雅黑" w:hint="eastAsia"/>
          <w:spacing w:val="2"/>
          <w:position w:val="-2"/>
          <w:sz w:val="44"/>
          <w:szCs w:val="44"/>
          <w:lang w:eastAsia="zh-CN"/>
        </w:rPr>
        <w:t>年大学生创新训练计划</w:t>
      </w:r>
    </w:p>
    <w:p w:rsidR="004167EA" w:rsidRDefault="001C5BC9" w:rsidP="001C5BC9">
      <w:pPr>
        <w:spacing w:line="585" w:lineRule="exact"/>
        <w:jc w:val="center"/>
        <w:rPr>
          <w:rFonts w:ascii="方正小标宋简体" w:eastAsia="方正小标宋简体" w:hAnsi="微软雅黑" w:cs="微软雅黑"/>
          <w:sz w:val="44"/>
          <w:szCs w:val="44"/>
          <w:lang w:eastAsia="zh-CN"/>
        </w:rPr>
      </w:pPr>
      <w:r>
        <w:rPr>
          <w:rFonts w:ascii="方正小标宋简体" w:eastAsia="方正小标宋简体" w:hAnsi="微软雅黑" w:cs="微软雅黑" w:hint="eastAsia"/>
          <w:spacing w:val="2"/>
          <w:position w:val="-2"/>
          <w:sz w:val="44"/>
          <w:szCs w:val="44"/>
          <w:lang w:eastAsia="zh-CN"/>
        </w:rPr>
        <w:t>立项情况数据统计表</w:t>
      </w:r>
    </w:p>
    <w:p w:rsidR="004167EA" w:rsidRDefault="004167EA" w:rsidP="001C5BC9">
      <w:pPr>
        <w:spacing w:line="585" w:lineRule="exact"/>
        <w:jc w:val="center"/>
        <w:rPr>
          <w:lang w:eastAsia="zh-CN"/>
        </w:rPr>
      </w:pPr>
    </w:p>
    <w:p w:rsidR="004167EA" w:rsidRDefault="001C5BC9">
      <w:pPr>
        <w:pStyle w:val="a3"/>
        <w:spacing w:line="585" w:lineRule="exact"/>
        <w:rPr>
          <w:rFonts w:ascii="仿宋_GB2312" w:eastAsia="仿宋_GB2312"/>
          <w:sz w:val="24"/>
          <w:szCs w:val="24"/>
          <w:lang w:eastAsia="zh-CN"/>
        </w:rPr>
      </w:pPr>
      <w:r>
        <w:rPr>
          <w:rFonts w:ascii="仿宋_GB2312" w:eastAsia="仿宋_GB2312" w:hint="eastAsia"/>
          <w:b/>
          <w:bCs/>
          <w:spacing w:val="-2"/>
          <w:sz w:val="24"/>
          <w:szCs w:val="24"/>
          <w:lang w:eastAsia="zh-CN"/>
        </w:rPr>
        <w:t>高校名称：</w:t>
      </w:r>
      <w:r>
        <w:rPr>
          <w:rFonts w:ascii="仿宋_GB2312" w:eastAsia="仿宋_GB2312" w:hint="eastAsia"/>
          <w:spacing w:val="-2"/>
          <w:sz w:val="24"/>
          <w:szCs w:val="24"/>
          <w:lang w:eastAsia="zh-CN"/>
        </w:rPr>
        <w:t>（学校公章）</w:t>
      </w:r>
      <w:r>
        <w:rPr>
          <w:rFonts w:ascii="仿宋_GB2312" w:eastAsia="仿宋_GB2312" w:hint="eastAsia"/>
          <w:spacing w:val="-2"/>
          <w:sz w:val="24"/>
          <w:szCs w:val="24"/>
          <w:lang w:eastAsia="zh-CN"/>
        </w:rPr>
        <w:t xml:space="preserve">      </w:t>
      </w:r>
      <w:r>
        <w:rPr>
          <w:rFonts w:ascii="仿宋_GB2312" w:eastAsia="仿宋_GB2312" w:hint="eastAsia"/>
          <w:b/>
          <w:bCs/>
          <w:spacing w:val="-2"/>
          <w:sz w:val="24"/>
          <w:szCs w:val="24"/>
          <w:lang w:eastAsia="zh-CN"/>
        </w:rPr>
        <w:t>填报人：</w:t>
      </w:r>
      <w:r>
        <w:rPr>
          <w:rFonts w:ascii="仿宋_GB2312" w:eastAsia="仿宋_GB2312" w:hint="eastAsia"/>
          <w:spacing w:val="-2"/>
          <w:sz w:val="24"/>
          <w:szCs w:val="24"/>
          <w:lang w:eastAsia="zh-CN"/>
        </w:rPr>
        <w:t>（必填）</w:t>
      </w:r>
      <w:r>
        <w:rPr>
          <w:rFonts w:ascii="仿宋_GB2312" w:eastAsia="仿宋_GB2312" w:hint="eastAsia"/>
          <w:spacing w:val="4"/>
          <w:sz w:val="24"/>
          <w:szCs w:val="24"/>
          <w:lang w:eastAsia="zh-CN"/>
        </w:rPr>
        <w:t xml:space="preserve">       </w:t>
      </w:r>
      <w:r>
        <w:rPr>
          <w:rFonts w:ascii="仿宋_GB2312" w:eastAsia="仿宋_GB2312" w:hint="eastAsia"/>
          <w:b/>
          <w:bCs/>
          <w:spacing w:val="-2"/>
          <w:sz w:val="24"/>
          <w:szCs w:val="24"/>
          <w:lang w:eastAsia="zh-CN"/>
        </w:rPr>
        <w:t>联系电话：</w:t>
      </w:r>
      <w:r>
        <w:rPr>
          <w:rFonts w:ascii="仿宋_GB2312" w:eastAsia="仿宋_GB2312" w:hint="eastAsia"/>
          <w:spacing w:val="-2"/>
          <w:sz w:val="24"/>
          <w:szCs w:val="24"/>
          <w:lang w:eastAsia="zh-CN"/>
        </w:rPr>
        <w:t>（必填）</w:t>
      </w:r>
    </w:p>
    <w:tbl>
      <w:tblPr>
        <w:tblStyle w:val="TableNormal"/>
        <w:tblW w:w="10408"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003"/>
        <w:gridCol w:w="1591"/>
        <w:gridCol w:w="1124"/>
        <w:gridCol w:w="1109"/>
        <w:gridCol w:w="1651"/>
        <w:gridCol w:w="1138"/>
        <w:gridCol w:w="1652"/>
        <w:gridCol w:w="1140"/>
      </w:tblGrid>
      <w:tr w:rsidR="004167EA" w:rsidRPr="001C5BC9">
        <w:trPr>
          <w:trHeight w:val="465"/>
          <w:jc w:val="center"/>
        </w:trPr>
        <w:tc>
          <w:tcPr>
            <w:tcW w:w="1003" w:type="dxa"/>
            <w:vMerge w:val="restart"/>
            <w:tcBorders>
              <w:bottom w:val="nil"/>
            </w:tcBorders>
            <w:vAlign w:val="center"/>
          </w:tcPr>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级别</w:t>
            </w:r>
            <w:proofErr w:type="spellEnd"/>
          </w:p>
        </w:tc>
        <w:tc>
          <w:tcPr>
            <w:tcW w:w="1591" w:type="dxa"/>
            <w:vMerge w:val="restart"/>
            <w:tcBorders>
              <w:bottom w:val="nil"/>
            </w:tcBorders>
            <w:vAlign w:val="center"/>
          </w:tcPr>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项目类型</w:t>
            </w:r>
            <w:proofErr w:type="spellEnd"/>
          </w:p>
        </w:tc>
        <w:tc>
          <w:tcPr>
            <w:tcW w:w="2233" w:type="dxa"/>
            <w:gridSpan w:val="2"/>
            <w:vAlign w:val="center"/>
          </w:tcPr>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立项项目数</w:t>
            </w:r>
            <w:proofErr w:type="spellEnd"/>
          </w:p>
        </w:tc>
        <w:tc>
          <w:tcPr>
            <w:tcW w:w="2789" w:type="dxa"/>
            <w:gridSpan w:val="2"/>
            <w:vAlign w:val="center"/>
          </w:tcPr>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参与学生人数</w:t>
            </w:r>
            <w:proofErr w:type="spellEnd"/>
          </w:p>
        </w:tc>
        <w:tc>
          <w:tcPr>
            <w:tcW w:w="2792" w:type="dxa"/>
            <w:gridSpan w:val="2"/>
            <w:vAlign w:val="center"/>
          </w:tcPr>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支持经费（万元</w:t>
            </w:r>
            <w:proofErr w:type="spellEnd"/>
            <w:r w:rsidRPr="001C5BC9">
              <w:rPr>
                <w:rFonts w:ascii="黑体" w:eastAsia="黑体" w:hAnsi="黑体" w:cs="黑体" w:hint="eastAsia"/>
                <w:sz w:val="24"/>
                <w:szCs w:val="24"/>
              </w:rPr>
              <w:t>）</w:t>
            </w:r>
          </w:p>
        </w:tc>
      </w:tr>
      <w:tr w:rsidR="004167EA" w:rsidRPr="001C5BC9">
        <w:trPr>
          <w:trHeight w:val="923"/>
          <w:jc w:val="center"/>
        </w:trPr>
        <w:tc>
          <w:tcPr>
            <w:tcW w:w="1003" w:type="dxa"/>
            <w:vMerge/>
            <w:tcBorders>
              <w:top w:val="nil"/>
            </w:tcBorders>
            <w:vAlign w:val="center"/>
          </w:tcPr>
          <w:p w:rsidR="004167EA" w:rsidRPr="001C5BC9" w:rsidRDefault="004167EA">
            <w:pPr>
              <w:widowControl w:val="0"/>
              <w:spacing w:line="360" w:lineRule="exact"/>
              <w:jc w:val="center"/>
              <w:rPr>
                <w:rFonts w:ascii="黑体" w:eastAsia="黑体" w:hAnsi="黑体"/>
                <w:sz w:val="24"/>
                <w:szCs w:val="24"/>
              </w:rPr>
            </w:pPr>
          </w:p>
        </w:tc>
        <w:tc>
          <w:tcPr>
            <w:tcW w:w="1591" w:type="dxa"/>
            <w:vMerge/>
            <w:tcBorders>
              <w:top w:val="nil"/>
            </w:tcBorders>
            <w:vAlign w:val="center"/>
          </w:tcPr>
          <w:p w:rsidR="004167EA" w:rsidRPr="001C5BC9" w:rsidRDefault="004167EA">
            <w:pPr>
              <w:widowControl w:val="0"/>
              <w:spacing w:line="360" w:lineRule="exact"/>
              <w:jc w:val="center"/>
              <w:rPr>
                <w:rFonts w:ascii="黑体" w:eastAsia="黑体" w:hAnsi="黑体"/>
                <w:sz w:val="24"/>
                <w:szCs w:val="24"/>
              </w:rPr>
            </w:pPr>
          </w:p>
        </w:tc>
        <w:tc>
          <w:tcPr>
            <w:tcW w:w="1124" w:type="dxa"/>
            <w:vAlign w:val="center"/>
          </w:tcPr>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重点支持领域</w:t>
            </w:r>
            <w:proofErr w:type="spellEnd"/>
          </w:p>
        </w:tc>
        <w:tc>
          <w:tcPr>
            <w:tcW w:w="1109" w:type="dxa"/>
            <w:vAlign w:val="center"/>
          </w:tcPr>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立项项目总数</w:t>
            </w:r>
            <w:proofErr w:type="spellEnd"/>
          </w:p>
        </w:tc>
        <w:tc>
          <w:tcPr>
            <w:tcW w:w="1651" w:type="dxa"/>
            <w:vAlign w:val="center"/>
          </w:tcPr>
          <w:p w:rsidR="004167EA" w:rsidRPr="001C5BC9" w:rsidRDefault="001C5BC9">
            <w:pPr>
              <w:widowControl w:val="0"/>
              <w:spacing w:line="360" w:lineRule="exact"/>
              <w:jc w:val="center"/>
              <w:rPr>
                <w:rFonts w:ascii="黑体" w:eastAsia="黑体" w:hAnsi="黑体" w:cs="黑体"/>
                <w:sz w:val="24"/>
                <w:szCs w:val="24"/>
                <w:lang w:eastAsia="zh-CN"/>
              </w:rPr>
            </w:pPr>
            <w:r w:rsidRPr="001C5BC9">
              <w:rPr>
                <w:rFonts w:ascii="黑体" w:eastAsia="黑体" w:hAnsi="黑体" w:cs="黑体" w:hint="eastAsia"/>
                <w:sz w:val="24"/>
                <w:szCs w:val="24"/>
                <w:lang w:eastAsia="zh-CN"/>
              </w:rPr>
              <w:t>重点支持领域</w:t>
            </w:r>
          </w:p>
          <w:p w:rsidR="004167EA" w:rsidRPr="001C5BC9" w:rsidRDefault="001C5BC9">
            <w:pPr>
              <w:widowControl w:val="0"/>
              <w:spacing w:line="360" w:lineRule="exact"/>
              <w:jc w:val="center"/>
              <w:rPr>
                <w:rFonts w:ascii="黑体" w:eastAsia="黑体" w:hAnsi="黑体" w:cs="黑体"/>
                <w:sz w:val="24"/>
                <w:szCs w:val="24"/>
                <w:lang w:eastAsia="zh-CN"/>
              </w:rPr>
            </w:pPr>
            <w:r w:rsidRPr="001C5BC9">
              <w:rPr>
                <w:rFonts w:ascii="黑体" w:eastAsia="黑体" w:hAnsi="黑体" w:cs="黑体" w:hint="eastAsia"/>
                <w:sz w:val="24"/>
                <w:szCs w:val="24"/>
                <w:lang w:eastAsia="zh-CN"/>
              </w:rPr>
              <w:t>参与</w:t>
            </w:r>
            <w:r w:rsidRPr="001C5BC9">
              <w:rPr>
                <w:rFonts w:ascii="黑体" w:eastAsia="黑体" w:hAnsi="黑体" w:cs="黑体" w:hint="eastAsia"/>
                <w:sz w:val="24"/>
                <w:szCs w:val="24"/>
                <w:lang w:eastAsia="zh-CN"/>
              </w:rPr>
              <w:t>人数</w:t>
            </w:r>
          </w:p>
        </w:tc>
        <w:tc>
          <w:tcPr>
            <w:tcW w:w="1138" w:type="dxa"/>
            <w:vAlign w:val="center"/>
          </w:tcPr>
          <w:p w:rsidR="004167EA" w:rsidRPr="001C5BC9" w:rsidRDefault="001C5BC9">
            <w:pPr>
              <w:widowControl w:val="0"/>
              <w:spacing w:line="360" w:lineRule="exact"/>
              <w:jc w:val="center"/>
              <w:rPr>
                <w:rFonts w:ascii="黑体" w:eastAsia="黑体" w:hAnsi="黑体" w:cs="黑体"/>
                <w:sz w:val="24"/>
                <w:szCs w:val="24"/>
                <w:lang w:eastAsia="zh-CN"/>
              </w:rPr>
            </w:pPr>
            <w:r w:rsidRPr="001C5BC9">
              <w:rPr>
                <w:rFonts w:ascii="黑体" w:eastAsia="黑体" w:hAnsi="黑体" w:cs="黑体" w:hint="eastAsia"/>
                <w:sz w:val="24"/>
                <w:szCs w:val="24"/>
                <w:lang w:eastAsia="zh-CN"/>
              </w:rPr>
              <w:t>参与学生总数</w:t>
            </w:r>
          </w:p>
        </w:tc>
        <w:tc>
          <w:tcPr>
            <w:tcW w:w="1652" w:type="dxa"/>
            <w:vAlign w:val="center"/>
          </w:tcPr>
          <w:p w:rsidR="004167EA" w:rsidRPr="001C5BC9" w:rsidRDefault="001C5BC9">
            <w:pPr>
              <w:widowControl w:val="0"/>
              <w:spacing w:line="360" w:lineRule="exact"/>
              <w:jc w:val="center"/>
              <w:rPr>
                <w:rFonts w:ascii="黑体" w:eastAsia="黑体" w:hAnsi="黑体" w:cs="黑体"/>
                <w:sz w:val="24"/>
                <w:szCs w:val="24"/>
                <w:lang w:eastAsia="zh-CN"/>
              </w:rPr>
            </w:pPr>
            <w:r w:rsidRPr="001C5BC9">
              <w:rPr>
                <w:rFonts w:ascii="黑体" w:eastAsia="黑体" w:hAnsi="黑体" w:cs="黑体" w:hint="eastAsia"/>
                <w:sz w:val="24"/>
                <w:szCs w:val="24"/>
                <w:lang w:eastAsia="zh-CN"/>
              </w:rPr>
              <w:t>重点支持领域</w:t>
            </w:r>
          </w:p>
          <w:p w:rsidR="004167EA" w:rsidRPr="001C5BC9" w:rsidRDefault="001C5BC9">
            <w:pPr>
              <w:widowControl w:val="0"/>
              <w:spacing w:line="360" w:lineRule="exact"/>
              <w:jc w:val="center"/>
              <w:rPr>
                <w:rFonts w:ascii="黑体" w:eastAsia="黑体" w:hAnsi="黑体" w:cs="黑体"/>
                <w:sz w:val="24"/>
                <w:szCs w:val="24"/>
                <w:lang w:eastAsia="zh-CN"/>
              </w:rPr>
            </w:pPr>
            <w:r w:rsidRPr="001C5BC9">
              <w:rPr>
                <w:rFonts w:ascii="黑体" w:eastAsia="黑体" w:hAnsi="黑体" w:cs="黑体" w:hint="eastAsia"/>
                <w:sz w:val="24"/>
                <w:szCs w:val="24"/>
                <w:lang w:eastAsia="zh-CN"/>
              </w:rPr>
              <w:t>支持经费</w:t>
            </w:r>
          </w:p>
        </w:tc>
        <w:tc>
          <w:tcPr>
            <w:tcW w:w="1140" w:type="dxa"/>
            <w:vAlign w:val="center"/>
          </w:tcPr>
          <w:p w:rsidR="004167EA" w:rsidRPr="001C5BC9" w:rsidRDefault="001C5BC9">
            <w:pPr>
              <w:widowControl w:val="0"/>
              <w:spacing w:line="360" w:lineRule="exact"/>
              <w:jc w:val="center"/>
              <w:rPr>
                <w:rFonts w:ascii="黑体" w:eastAsia="黑体" w:hAnsi="黑体" w:cs="黑体"/>
                <w:sz w:val="24"/>
                <w:szCs w:val="24"/>
                <w:lang w:eastAsia="zh-CN"/>
              </w:rPr>
            </w:pPr>
            <w:r w:rsidRPr="001C5BC9">
              <w:rPr>
                <w:rFonts w:ascii="黑体" w:eastAsia="黑体" w:hAnsi="黑体" w:cs="黑体" w:hint="eastAsia"/>
                <w:sz w:val="24"/>
                <w:szCs w:val="24"/>
                <w:lang w:eastAsia="zh-CN"/>
              </w:rPr>
              <w:t>支持经费</w:t>
            </w:r>
            <w:r w:rsidRPr="001C5BC9">
              <w:rPr>
                <w:rFonts w:ascii="黑体" w:eastAsia="黑体" w:hAnsi="黑体" w:cs="黑体" w:hint="eastAsia"/>
                <w:sz w:val="24"/>
                <w:szCs w:val="24"/>
                <w:lang w:eastAsia="zh-CN"/>
              </w:rPr>
              <w:t>总数</w:t>
            </w:r>
          </w:p>
        </w:tc>
      </w:tr>
      <w:tr w:rsidR="004167EA" w:rsidRPr="001C5BC9">
        <w:trPr>
          <w:trHeight w:val="513"/>
          <w:jc w:val="center"/>
        </w:trPr>
        <w:tc>
          <w:tcPr>
            <w:tcW w:w="1003" w:type="dxa"/>
            <w:vMerge w:val="restart"/>
            <w:tcBorders>
              <w:bottom w:val="nil"/>
            </w:tcBorders>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b/>
                <w:bCs/>
                <w:sz w:val="24"/>
                <w:szCs w:val="24"/>
              </w:rPr>
              <w:t>国家级</w:t>
            </w:r>
            <w:proofErr w:type="spellEnd"/>
          </w:p>
        </w:tc>
        <w:tc>
          <w:tcPr>
            <w:tcW w:w="1591"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创新训练</w:t>
            </w:r>
            <w:proofErr w:type="spellEnd"/>
          </w:p>
        </w:tc>
        <w:tc>
          <w:tcPr>
            <w:tcW w:w="112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09"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1"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38"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40"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15"/>
          <w:jc w:val="center"/>
        </w:trPr>
        <w:tc>
          <w:tcPr>
            <w:tcW w:w="1003" w:type="dxa"/>
            <w:vMerge/>
            <w:tcBorders>
              <w:top w:val="nil"/>
              <w:bottom w:val="nil"/>
            </w:tcBorders>
            <w:vAlign w:val="center"/>
          </w:tcPr>
          <w:p w:rsidR="004167EA" w:rsidRPr="001C5BC9" w:rsidRDefault="004167EA">
            <w:pPr>
              <w:widowControl w:val="0"/>
              <w:spacing w:line="360" w:lineRule="exact"/>
              <w:jc w:val="center"/>
              <w:rPr>
                <w:rFonts w:ascii="仿宋_GB2312" w:eastAsia="仿宋_GB2312"/>
                <w:sz w:val="24"/>
                <w:szCs w:val="24"/>
              </w:rPr>
            </w:pPr>
          </w:p>
        </w:tc>
        <w:tc>
          <w:tcPr>
            <w:tcW w:w="1591"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创业训练</w:t>
            </w:r>
            <w:proofErr w:type="spellEnd"/>
          </w:p>
        </w:tc>
        <w:tc>
          <w:tcPr>
            <w:tcW w:w="112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09"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1"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38"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40"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16"/>
          <w:jc w:val="center"/>
        </w:trPr>
        <w:tc>
          <w:tcPr>
            <w:tcW w:w="1003" w:type="dxa"/>
            <w:vMerge/>
            <w:tcBorders>
              <w:top w:val="nil"/>
              <w:bottom w:val="nil"/>
            </w:tcBorders>
            <w:vAlign w:val="center"/>
          </w:tcPr>
          <w:p w:rsidR="004167EA" w:rsidRPr="001C5BC9" w:rsidRDefault="004167EA">
            <w:pPr>
              <w:widowControl w:val="0"/>
              <w:spacing w:line="360" w:lineRule="exact"/>
              <w:jc w:val="center"/>
              <w:rPr>
                <w:rFonts w:ascii="仿宋_GB2312" w:eastAsia="仿宋_GB2312"/>
                <w:sz w:val="24"/>
                <w:szCs w:val="24"/>
              </w:rPr>
            </w:pPr>
          </w:p>
        </w:tc>
        <w:tc>
          <w:tcPr>
            <w:tcW w:w="1591"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创业实践</w:t>
            </w:r>
            <w:proofErr w:type="spellEnd"/>
          </w:p>
        </w:tc>
        <w:tc>
          <w:tcPr>
            <w:tcW w:w="112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09"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1"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38"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40"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13"/>
          <w:jc w:val="center"/>
        </w:trPr>
        <w:tc>
          <w:tcPr>
            <w:tcW w:w="1003" w:type="dxa"/>
            <w:vMerge/>
            <w:tcBorders>
              <w:top w:val="nil"/>
            </w:tcBorders>
            <w:vAlign w:val="center"/>
          </w:tcPr>
          <w:p w:rsidR="004167EA" w:rsidRPr="001C5BC9" w:rsidRDefault="004167EA">
            <w:pPr>
              <w:widowControl w:val="0"/>
              <w:spacing w:line="360" w:lineRule="exact"/>
              <w:jc w:val="center"/>
              <w:rPr>
                <w:rFonts w:ascii="仿宋_GB2312" w:eastAsia="仿宋_GB2312"/>
                <w:sz w:val="24"/>
                <w:szCs w:val="24"/>
              </w:rPr>
            </w:pPr>
          </w:p>
        </w:tc>
        <w:tc>
          <w:tcPr>
            <w:tcW w:w="1591" w:type="dxa"/>
            <w:vAlign w:val="center"/>
          </w:tcPr>
          <w:p w:rsidR="004167EA" w:rsidRPr="001C5BC9" w:rsidRDefault="001C5BC9">
            <w:pPr>
              <w:pStyle w:val="TableText"/>
              <w:widowControl w:val="0"/>
              <w:spacing w:line="360" w:lineRule="exact"/>
              <w:jc w:val="center"/>
              <w:rPr>
                <w:rFonts w:ascii="仿宋_GB2312" w:eastAsia="仿宋_GB2312"/>
                <w:sz w:val="24"/>
                <w:szCs w:val="24"/>
              </w:rPr>
            </w:pPr>
            <w:r w:rsidRPr="001C5BC9">
              <w:rPr>
                <w:rFonts w:ascii="仿宋_GB2312" w:eastAsia="仿宋_GB2312" w:hint="eastAsia"/>
                <w:sz w:val="24"/>
                <w:szCs w:val="24"/>
              </w:rPr>
              <w:t>合</w:t>
            </w:r>
            <w:r w:rsidRPr="001C5BC9">
              <w:rPr>
                <w:rFonts w:ascii="仿宋_GB2312" w:eastAsia="仿宋_GB2312" w:hint="eastAsia"/>
                <w:sz w:val="24"/>
                <w:szCs w:val="24"/>
              </w:rPr>
              <w:t xml:space="preserve">  </w:t>
            </w:r>
            <w:r w:rsidRPr="001C5BC9">
              <w:rPr>
                <w:rFonts w:ascii="仿宋_GB2312" w:eastAsia="仿宋_GB2312" w:hint="eastAsia"/>
                <w:sz w:val="24"/>
                <w:szCs w:val="24"/>
              </w:rPr>
              <w:t>计</w:t>
            </w:r>
          </w:p>
        </w:tc>
        <w:tc>
          <w:tcPr>
            <w:tcW w:w="112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09"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1"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38"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40"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15"/>
          <w:jc w:val="center"/>
        </w:trPr>
        <w:tc>
          <w:tcPr>
            <w:tcW w:w="1003" w:type="dxa"/>
            <w:vMerge w:val="restart"/>
            <w:tcBorders>
              <w:bottom w:val="nil"/>
            </w:tcBorders>
            <w:vAlign w:val="center"/>
          </w:tcPr>
          <w:p w:rsidR="004167EA" w:rsidRPr="001C5BC9" w:rsidRDefault="001C5BC9">
            <w:pPr>
              <w:pStyle w:val="TableText"/>
              <w:widowControl w:val="0"/>
              <w:spacing w:line="360" w:lineRule="exact"/>
              <w:jc w:val="center"/>
              <w:rPr>
                <w:rFonts w:ascii="仿宋_GB2312" w:eastAsia="仿宋_GB2312"/>
                <w:sz w:val="24"/>
                <w:szCs w:val="24"/>
              </w:rPr>
            </w:pPr>
            <w:r w:rsidRPr="001C5BC9">
              <w:rPr>
                <w:rFonts w:ascii="仿宋_GB2312" w:eastAsia="仿宋_GB2312" w:hint="eastAsia"/>
                <w:b/>
                <w:bCs/>
                <w:sz w:val="24"/>
                <w:szCs w:val="24"/>
              </w:rPr>
              <w:t>省</w:t>
            </w:r>
            <w:r>
              <w:rPr>
                <w:rFonts w:ascii="仿宋_GB2312" w:eastAsia="仿宋_GB2312" w:hint="eastAsia"/>
                <w:b/>
                <w:bCs/>
                <w:sz w:val="24"/>
                <w:szCs w:val="24"/>
                <w:lang w:eastAsia="zh-CN"/>
              </w:rPr>
              <w:t xml:space="preserve">  </w:t>
            </w:r>
            <w:r w:rsidRPr="001C5BC9">
              <w:rPr>
                <w:rFonts w:ascii="仿宋_GB2312" w:eastAsia="仿宋_GB2312" w:hint="eastAsia"/>
                <w:b/>
                <w:bCs/>
                <w:sz w:val="24"/>
                <w:szCs w:val="24"/>
              </w:rPr>
              <w:t>级</w:t>
            </w:r>
          </w:p>
        </w:tc>
        <w:tc>
          <w:tcPr>
            <w:tcW w:w="1591"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创新训练</w:t>
            </w:r>
            <w:proofErr w:type="spellEnd"/>
          </w:p>
        </w:tc>
        <w:tc>
          <w:tcPr>
            <w:tcW w:w="112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09"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1"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38"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40"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16"/>
          <w:jc w:val="center"/>
        </w:trPr>
        <w:tc>
          <w:tcPr>
            <w:tcW w:w="1003" w:type="dxa"/>
            <w:vMerge/>
            <w:tcBorders>
              <w:top w:val="nil"/>
              <w:bottom w:val="nil"/>
            </w:tcBorders>
            <w:vAlign w:val="center"/>
          </w:tcPr>
          <w:p w:rsidR="004167EA" w:rsidRPr="001C5BC9" w:rsidRDefault="004167EA">
            <w:pPr>
              <w:widowControl w:val="0"/>
              <w:spacing w:line="360" w:lineRule="exact"/>
              <w:jc w:val="center"/>
              <w:rPr>
                <w:rFonts w:ascii="仿宋_GB2312" w:eastAsia="仿宋_GB2312"/>
                <w:sz w:val="24"/>
                <w:szCs w:val="24"/>
              </w:rPr>
            </w:pPr>
          </w:p>
        </w:tc>
        <w:tc>
          <w:tcPr>
            <w:tcW w:w="1591"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创业训练</w:t>
            </w:r>
            <w:proofErr w:type="spellEnd"/>
          </w:p>
        </w:tc>
        <w:tc>
          <w:tcPr>
            <w:tcW w:w="112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09"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1"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38"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40"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13"/>
          <w:jc w:val="center"/>
        </w:trPr>
        <w:tc>
          <w:tcPr>
            <w:tcW w:w="1003" w:type="dxa"/>
            <w:vMerge/>
            <w:tcBorders>
              <w:top w:val="nil"/>
              <w:bottom w:val="nil"/>
            </w:tcBorders>
            <w:vAlign w:val="center"/>
          </w:tcPr>
          <w:p w:rsidR="004167EA" w:rsidRPr="001C5BC9" w:rsidRDefault="004167EA">
            <w:pPr>
              <w:widowControl w:val="0"/>
              <w:spacing w:line="360" w:lineRule="exact"/>
              <w:jc w:val="center"/>
              <w:rPr>
                <w:rFonts w:ascii="仿宋_GB2312" w:eastAsia="仿宋_GB2312"/>
                <w:sz w:val="24"/>
                <w:szCs w:val="24"/>
              </w:rPr>
            </w:pPr>
          </w:p>
        </w:tc>
        <w:tc>
          <w:tcPr>
            <w:tcW w:w="1591"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创业实践</w:t>
            </w:r>
            <w:proofErr w:type="spellEnd"/>
          </w:p>
        </w:tc>
        <w:tc>
          <w:tcPr>
            <w:tcW w:w="112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09"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1"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38"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40"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16"/>
          <w:jc w:val="center"/>
        </w:trPr>
        <w:tc>
          <w:tcPr>
            <w:tcW w:w="1003" w:type="dxa"/>
            <w:vMerge/>
            <w:tcBorders>
              <w:top w:val="nil"/>
            </w:tcBorders>
            <w:vAlign w:val="center"/>
          </w:tcPr>
          <w:p w:rsidR="004167EA" w:rsidRPr="001C5BC9" w:rsidRDefault="004167EA">
            <w:pPr>
              <w:widowControl w:val="0"/>
              <w:spacing w:line="360" w:lineRule="exact"/>
              <w:jc w:val="center"/>
              <w:rPr>
                <w:rFonts w:ascii="仿宋_GB2312" w:eastAsia="仿宋_GB2312"/>
                <w:sz w:val="24"/>
                <w:szCs w:val="24"/>
              </w:rPr>
            </w:pPr>
          </w:p>
        </w:tc>
        <w:tc>
          <w:tcPr>
            <w:tcW w:w="1591" w:type="dxa"/>
            <w:vAlign w:val="center"/>
          </w:tcPr>
          <w:p w:rsidR="004167EA" w:rsidRPr="001C5BC9" w:rsidRDefault="001C5BC9">
            <w:pPr>
              <w:pStyle w:val="TableText"/>
              <w:widowControl w:val="0"/>
              <w:spacing w:line="360" w:lineRule="exact"/>
              <w:jc w:val="center"/>
              <w:rPr>
                <w:rFonts w:ascii="仿宋_GB2312" w:eastAsia="仿宋_GB2312"/>
                <w:sz w:val="24"/>
                <w:szCs w:val="24"/>
              </w:rPr>
            </w:pPr>
            <w:r w:rsidRPr="001C5BC9">
              <w:rPr>
                <w:rFonts w:ascii="仿宋_GB2312" w:eastAsia="仿宋_GB2312" w:hint="eastAsia"/>
                <w:sz w:val="24"/>
                <w:szCs w:val="24"/>
              </w:rPr>
              <w:t>合</w:t>
            </w:r>
            <w:r w:rsidRPr="001C5BC9">
              <w:rPr>
                <w:rFonts w:ascii="仿宋_GB2312" w:eastAsia="仿宋_GB2312" w:hint="eastAsia"/>
                <w:sz w:val="24"/>
                <w:szCs w:val="24"/>
              </w:rPr>
              <w:t xml:space="preserve">  </w:t>
            </w:r>
            <w:r w:rsidRPr="001C5BC9">
              <w:rPr>
                <w:rFonts w:ascii="仿宋_GB2312" w:eastAsia="仿宋_GB2312" w:hint="eastAsia"/>
                <w:sz w:val="24"/>
                <w:szCs w:val="24"/>
              </w:rPr>
              <w:t>计</w:t>
            </w:r>
          </w:p>
        </w:tc>
        <w:tc>
          <w:tcPr>
            <w:tcW w:w="112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09"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1"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38"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40"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15"/>
          <w:jc w:val="center"/>
        </w:trPr>
        <w:tc>
          <w:tcPr>
            <w:tcW w:w="1003" w:type="dxa"/>
            <w:vMerge w:val="restart"/>
            <w:tcBorders>
              <w:bottom w:val="nil"/>
            </w:tcBorders>
            <w:vAlign w:val="center"/>
          </w:tcPr>
          <w:p w:rsidR="004167EA" w:rsidRPr="001C5BC9" w:rsidRDefault="001C5BC9">
            <w:pPr>
              <w:pStyle w:val="TableText"/>
              <w:widowControl w:val="0"/>
              <w:spacing w:line="360" w:lineRule="exact"/>
              <w:jc w:val="center"/>
              <w:rPr>
                <w:rFonts w:ascii="仿宋_GB2312" w:eastAsia="仿宋_GB2312"/>
                <w:sz w:val="24"/>
                <w:szCs w:val="24"/>
              </w:rPr>
            </w:pPr>
            <w:r w:rsidRPr="001C5BC9">
              <w:rPr>
                <w:rFonts w:ascii="仿宋_GB2312" w:eastAsia="仿宋_GB2312" w:hint="eastAsia"/>
                <w:b/>
                <w:bCs/>
                <w:sz w:val="24"/>
                <w:szCs w:val="24"/>
              </w:rPr>
              <w:t>校</w:t>
            </w:r>
            <w:r>
              <w:rPr>
                <w:rFonts w:ascii="仿宋_GB2312" w:eastAsia="仿宋_GB2312" w:hint="eastAsia"/>
                <w:b/>
                <w:bCs/>
                <w:sz w:val="24"/>
                <w:szCs w:val="24"/>
                <w:lang w:eastAsia="zh-CN"/>
              </w:rPr>
              <w:t xml:space="preserve">  </w:t>
            </w:r>
            <w:r w:rsidRPr="001C5BC9">
              <w:rPr>
                <w:rFonts w:ascii="仿宋_GB2312" w:eastAsia="仿宋_GB2312" w:hint="eastAsia"/>
                <w:b/>
                <w:bCs/>
                <w:sz w:val="24"/>
                <w:szCs w:val="24"/>
              </w:rPr>
              <w:t>级</w:t>
            </w:r>
          </w:p>
        </w:tc>
        <w:tc>
          <w:tcPr>
            <w:tcW w:w="1591"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创新训练</w:t>
            </w:r>
            <w:proofErr w:type="spellEnd"/>
          </w:p>
        </w:tc>
        <w:tc>
          <w:tcPr>
            <w:tcW w:w="112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09"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1"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38"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40"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13"/>
          <w:jc w:val="center"/>
        </w:trPr>
        <w:tc>
          <w:tcPr>
            <w:tcW w:w="1003" w:type="dxa"/>
            <w:vMerge/>
            <w:tcBorders>
              <w:top w:val="nil"/>
              <w:bottom w:val="nil"/>
            </w:tcBorders>
            <w:vAlign w:val="center"/>
          </w:tcPr>
          <w:p w:rsidR="004167EA" w:rsidRPr="001C5BC9" w:rsidRDefault="004167EA">
            <w:pPr>
              <w:widowControl w:val="0"/>
              <w:spacing w:line="360" w:lineRule="exact"/>
              <w:jc w:val="center"/>
              <w:rPr>
                <w:rFonts w:ascii="仿宋_GB2312" w:eastAsia="仿宋_GB2312"/>
                <w:sz w:val="24"/>
                <w:szCs w:val="24"/>
              </w:rPr>
            </w:pPr>
          </w:p>
        </w:tc>
        <w:tc>
          <w:tcPr>
            <w:tcW w:w="1591"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创业训练</w:t>
            </w:r>
            <w:proofErr w:type="spellEnd"/>
          </w:p>
        </w:tc>
        <w:tc>
          <w:tcPr>
            <w:tcW w:w="112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09"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1"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38"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40"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16"/>
          <w:jc w:val="center"/>
        </w:trPr>
        <w:tc>
          <w:tcPr>
            <w:tcW w:w="1003" w:type="dxa"/>
            <w:vMerge/>
            <w:tcBorders>
              <w:top w:val="nil"/>
              <w:bottom w:val="nil"/>
            </w:tcBorders>
            <w:vAlign w:val="center"/>
          </w:tcPr>
          <w:p w:rsidR="004167EA" w:rsidRPr="001C5BC9" w:rsidRDefault="004167EA">
            <w:pPr>
              <w:widowControl w:val="0"/>
              <w:spacing w:line="360" w:lineRule="exact"/>
              <w:jc w:val="center"/>
              <w:rPr>
                <w:rFonts w:ascii="仿宋_GB2312" w:eastAsia="仿宋_GB2312"/>
                <w:sz w:val="24"/>
                <w:szCs w:val="24"/>
              </w:rPr>
            </w:pPr>
          </w:p>
        </w:tc>
        <w:tc>
          <w:tcPr>
            <w:tcW w:w="1591"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创业实践</w:t>
            </w:r>
            <w:proofErr w:type="spellEnd"/>
          </w:p>
        </w:tc>
        <w:tc>
          <w:tcPr>
            <w:tcW w:w="112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09"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1"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38"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40"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20"/>
          <w:jc w:val="center"/>
        </w:trPr>
        <w:tc>
          <w:tcPr>
            <w:tcW w:w="1003" w:type="dxa"/>
            <w:vMerge/>
            <w:tcBorders>
              <w:top w:val="nil"/>
            </w:tcBorders>
            <w:vAlign w:val="center"/>
          </w:tcPr>
          <w:p w:rsidR="004167EA" w:rsidRPr="001C5BC9" w:rsidRDefault="004167EA">
            <w:pPr>
              <w:widowControl w:val="0"/>
              <w:spacing w:line="360" w:lineRule="exact"/>
              <w:jc w:val="center"/>
              <w:rPr>
                <w:rFonts w:ascii="仿宋_GB2312" w:eastAsia="仿宋_GB2312"/>
                <w:sz w:val="24"/>
                <w:szCs w:val="24"/>
              </w:rPr>
            </w:pPr>
          </w:p>
        </w:tc>
        <w:tc>
          <w:tcPr>
            <w:tcW w:w="1591" w:type="dxa"/>
            <w:vAlign w:val="center"/>
          </w:tcPr>
          <w:p w:rsidR="004167EA" w:rsidRPr="001C5BC9" w:rsidRDefault="001C5BC9">
            <w:pPr>
              <w:pStyle w:val="TableText"/>
              <w:widowControl w:val="0"/>
              <w:spacing w:line="360" w:lineRule="exact"/>
              <w:jc w:val="center"/>
              <w:rPr>
                <w:rFonts w:ascii="仿宋_GB2312" w:eastAsia="仿宋_GB2312"/>
                <w:sz w:val="24"/>
                <w:szCs w:val="24"/>
              </w:rPr>
            </w:pPr>
            <w:r w:rsidRPr="001C5BC9">
              <w:rPr>
                <w:rFonts w:ascii="仿宋_GB2312" w:eastAsia="仿宋_GB2312" w:hint="eastAsia"/>
                <w:sz w:val="24"/>
                <w:szCs w:val="24"/>
              </w:rPr>
              <w:t>合</w:t>
            </w:r>
            <w:r w:rsidRPr="001C5BC9">
              <w:rPr>
                <w:rFonts w:ascii="仿宋_GB2312" w:eastAsia="仿宋_GB2312" w:hint="eastAsia"/>
                <w:sz w:val="24"/>
                <w:szCs w:val="24"/>
              </w:rPr>
              <w:t xml:space="preserve">  </w:t>
            </w:r>
            <w:r w:rsidRPr="001C5BC9">
              <w:rPr>
                <w:rFonts w:ascii="仿宋_GB2312" w:eastAsia="仿宋_GB2312" w:hint="eastAsia"/>
                <w:sz w:val="24"/>
                <w:szCs w:val="24"/>
              </w:rPr>
              <w:t>计</w:t>
            </w:r>
          </w:p>
        </w:tc>
        <w:tc>
          <w:tcPr>
            <w:tcW w:w="112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09"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1"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38"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65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140" w:type="dxa"/>
            <w:vAlign w:val="center"/>
          </w:tcPr>
          <w:p w:rsidR="004167EA" w:rsidRPr="001C5BC9" w:rsidRDefault="004167EA">
            <w:pPr>
              <w:widowControl w:val="0"/>
              <w:spacing w:line="360" w:lineRule="exact"/>
              <w:jc w:val="center"/>
              <w:rPr>
                <w:rFonts w:ascii="仿宋_GB2312" w:eastAsia="仿宋_GB2312"/>
                <w:sz w:val="24"/>
                <w:szCs w:val="24"/>
              </w:rPr>
            </w:pPr>
          </w:p>
        </w:tc>
      </w:tr>
    </w:tbl>
    <w:p w:rsidR="004167EA" w:rsidRDefault="004167EA">
      <w:pPr>
        <w:spacing w:line="56" w:lineRule="exact"/>
      </w:pPr>
    </w:p>
    <w:p w:rsidR="004167EA" w:rsidRDefault="004167EA"/>
    <w:p w:rsidR="004167EA" w:rsidRDefault="001C5BC9">
      <w:pPr>
        <w:kinsoku/>
        <w:autoSpaceDE/>
        <w:autoSpaceDN/>
        <w:adjustRightInd/>
        <w:snapToGrid/>
        <w:textAlignment w:val="auto"/>
      </w:pPr>
      <w:r>
        <w:br w:type="page"/>
      </w:r>
    </w:p>
    <w:p w:rsidR="004167EA" w:rsidRDefault="001C5BC9">
      <w:pPr>
        <w:spacing w:line="585" w:lineRule="exact"/>
        <w:rPr>
          <w:rFonts w:ascii="黑体" w:eastAsia="黑体" w:hAnsi="黑体" w:cs="黑体"/>
          <w:sz w:val="32"/>
          <w:szCs w:val="31"/>
        </w:rPr>
      </w:pPr>
      <w:r>
        <w:rPr>
          <w:rFonts w:ascii="黑体" w:eastAsia="黑体" w:hAnsi="黑体" w:cs="黑体"/>
          <w:spacing w:val="-4"/>
          <w:sz w:val="32"/>
          <w:szCs w:val="31"/>
        </w:rPr>
        <w:lastRenderedPageBreak/>
        <w:t>附件</w:t>
      </w:r>
      <w:r>
        <w:rPr>
          <w:rFonts w:ascii="黑体" w:eastAsia="黑体" w:hAnsi="黑体" w:cs="黑体"/>
          <w:spacing w:val="-4"/>
          <w:sz w:val="32"/>
          <w:szCs w:val="31"/>
        </w:rPr>
        <w:t>3</w:t>
      </w:r>
    </w:p>
    <w:p w:rsidR="004167EA" w:rsidRDefault="004167EA">
      <w:pPr>
        <w:spacing w:line="585" w:lineRule="exact"/>
      </w:pPr>
    </w:p>
    <w:p w:rsidR="004167EA" w:rsidRDefault="001C5BC9">
      <w:pPr>
        <w:spacing w:line="585" w:lineRule="exact"/>
        <w:jc w:val="center"/>
        <w:rPr>
          <w:rFonts w:ascii="方正小标宋简体" w:eastAsia="方正小标宋简体" w:hAnsi="微软雅黑" w:cs="微软雅黑"/>
          <w:sz w:val="44"/>
          <w:szCs w:val="44"/>
          <w:lang w:eastAsia="zh-CN"/>
        </w:rPr>
      </w:pPr>
      <w:r>
        <w:rPr>
          <w:rFonts w:ascii="方正小标宋简体" w:eastAsia="方正小标宋简体" w:hAnsi="微软雅黑" w:cs="微软雅黑" w:hint="eastAsia"/>
          <w:sz w:val="44"/>
          <w:szCs w:val="44"/>
          <w:lang w:eastAsia="zh-CN"/>
        </w:rPr>
        <w:t xml:space="preserve">2025 </w:t>
      </w:r>
      <w:r>
        <w:rPr>
          <w:rFonts w:ascii="方正小标宋简体" w:eastAsia="方正小标宋简体" w:hAnsi="微软雅黑" w:cs="微软雅黑" w:hint="eastAsia"/>
          <w:sz w:val="44"/>
          <w:szCs w:val="44"/>
          <w:lang w:eastAsia="zh-CN"/>
        </w:rPr>
        <w:t>年大学生创新训练计划结题</w:t>
      </w:r>
    </w:p>
    <w:p w:rsidR="004167EA" w:rsidRDefault="001C5BC9">
      <w:pPr>
        <w:spacing w:line="585" w:lineRule="exact"/>
        <w:jc w:val="center"/>
        <w:rPr>
          <w:rFonts w:ascii="方正小标宋简体" w:eastAsia="方正小标宋简体" w:hAnsi="微软雅黑" w:cs="微软雅黑"/>
          <w:sz w:val="44"/>
          <w:szCs w:val="44"/>
          <w:lang w:eastAsia="zh-CN"/>
        </w:rPr>
      </w:pPr>
      <w:r>
        <w:rPr>
          <w:rFonts w:ascii="方正小标宋简体" w:eastAsia="方正小标宋简体" w:hAnsi="微软雅黑" w:cs="微软雅黑" w:hint="eastAsia"/>
          <w:sz w:val="44"/>
          <w:szCs w:val="44"/>
          <w:lang w:eastAsia="zh-CN"/>
        </w:rPr>
        <w:t>验收情况</w:t>
      </w:r>
      <w:r>
        <w:rPr>
          <w:rFonts w:ascii="方正小标宋简体" w:eastAsia="方正小标宋简体" w:hAnsi="微软雅黑" w:cs="微软雅黑" w:hint="eastAsia"/>
          <w:spacing w:val="7"/>
          <w:sz w:val="44"/>
          <w:szCs w:val="44"/>
          <w:lang w:eastAsia="zh-CN"/>
        </w:rPr>
        <w:t>数据统计表</w:t>
      </w:r>
    </w:p>
    <w:p w:rsidR="004167EA" w:rsidRDefault="004167EA">
      <w:pPr>
        <w:spacing w:line="585" w:lineRule="exact"/>
        <w:rPr>
          <w:lang w:eastAsia="zh-CN"/>
        </w:rPr>
      </w:pPr>
    </w:p>
    <w:p w:rsidR="004167EA" w:rsidRDefault="001C5BC9">
      <w:pPr>
        <w:pStyle w:val="a3"/>
        <w:spacing w:line="585" w:lineRule="exact"/>
        <w:rPr>
          <w:rFonts w:ascii="仿宋_GB2312" w:eastAsia="仿宋_GB2312"/>
          <w:b/>
          <w:bCs/>
          <w:spacing w:val="-2"/>
          <w:sz w:val="24"/>
          <w:szCs w:val="24"/>
          <w:lang w:eastAsia="zh-CN"/>
        </w:rPr>
      </w:pPr>
      <w:r>
        <w:rPr>
          <w:rFonts w:ascii="仿宋_GB2312" w:eastAsia="仿宋_GB2312" w:hint="eastAsia"/>
          <w:b/>
          <w:bCs/>
          <w:spacing w:val="-2"/>
          <w:sz w:val="24"/>
          <w:szCs w:val="24"/>
          <w:lang w:eastAsia="zh-CN"/>
        </w:rPr>
        <w:t>高校名称：</w:t>
      </w:r>
      <w:r>
        <w:rPr>
          <w:rFonts w:ascii="仿宋_GB2312" w:eastAsia="仿宋_GB2312" w:hint="eastAsia"/>
          <w:spacing w:val="-2"/>
          <w:sz w:val="24"/>
          <w:szCs w:val="24"/>
          <w:lang w:eastAsia="zh-CN"/>
        </w:rPr>
        <w:t>（学校公章）</w:t>
      </w:r>
      <w:r>
        <w:rPr>
          <w:rFonts w:ascii="仿宋_GB2312" w:eastAsia="仿宋_GB2312" w:hint="eastAsia"/>
          <w:b/>
          <w:bCs/>
          <w:spacing w:val="-2"/>
          <w:sz w:val="24"/>
          <w:szCs w:val="24"/>
          <w:lang w:eastAsia="zh-CN"/>
        </w:rPr>
        <w:t xml:space="preserve">       </w:t>
      </w:r>
      <w:r>
        <w:rPr>
          <w:rFonts w:ascii="仿宋_GB2312" w:eastAsia="仿宋_GB2312" w:hint="eastAsia"/>
          <w:b/>
          <w:bCs/>
          <w:spacing w:val="-2"/>
          <w:sz w:val="24"/>
          <w:szCs w:val="24"/>
          <w:lang w:eastAsia="zh-CN"/>
        </w:rPr>
        <w:t>填报人：</w:t>
      </w:r>
      <w:r>
        <w:rPr>
          <w:rFonts w:ascii="仿宋_GB2312" w:eastAsia="仿宋_GB2312" w:hint="eastAsia"/>
          <w:b/>
          <w:bCs/>
          <w:spacing w:val="-2"/>
          <w:sz w:val="24"/>
          <w:szCs w:val="24"/>
          <w:lang w:eastAsia="zh-CN"/>
        </w:rPr>
        <w:t xml:space="preserve"> </w:t>
      </w:r>
      <w:r>
        <w:rPr>
          <w:rFonts w:ascii="仿宋_GB2312" w:eastAsia="仿宋_GB2312" w:hint="eastAsia"/>
          <w:spacing w:val="-2"/>
          <w:sz w:val="24"/>
          <w:szCs w:val="24"/>
          <w:lang w:eastAsia="zh-CN"/>
        </w:rPr>
        <w:t>（必填）</w:t>
      </w:r>
      <w:r>
        <w:rPr>
          <w:rFonts w:ascii="仿宋_GB2312" w:eastAsia="仿宋_GB2312" w:hint="eastAsia"/>
          <w:b/>
          <w:bCs/>
          <w:spacing w:val="-2"/>
          <w:sz w:val="24"/>
          <w:szCs w:val="24"/>
          <w:lang w:eastAsia="zh-CN"/>
        </w:rPr>
        <w:t xml:space="preserve">      </w:t>
      </w:r>
      <w:r>
        <w:rPr>
          <w:rFonts w:ascii="仿宋_GB2312" w:eastAsia="仿宋_GB2312" w:hint="eastAsia"/>
          <w:b/>
          <w:bCs/>
          <w:spacing w:val="-2"/>
          <w:sz w:val="24"/>
          <w:szCs w:val="24"/>
          <w:lang w:eastAsia="zh-CN"/>
        </w:rPr>
        <w:t>联系电话：</w:t>
      </w:r>
      <w:r>
        <w:rPr>
          <w:rFonts w:ascii="仿宋_GB2312" w:eastAsia="仿宋_GB2312" w:hint="eastAsia"/>
          <w:spacing w:val="-2"/>
          <w:sz w:val="24"/>
          <w:szCs w:val="24"/>
          <w:lang w:eastAsia="zh-CN"/>
        </w:rPr>
        <w:t>（必填）</w:t>
      </w:r>
    </w:p>
    <w:tbl>
      <w:tblPr>
        <w:tblStyle w:val="TableNormal"/>
        <w:tblW w:w="9123"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074"/>
        <w:gridCol w:w="1305"/>
        <w:gridCol w:w="1404"/>
        <w:gridCol w:w="842"/>
        <w:gridCol w:w="1403"/>
        <w:gridCol w:w="844"/>
        <w:gridCol w:w="1404"/>
        <w:gridCol w:w="847"/>
      </w:tblGrid>
      <w:tr w:rsidR="004167EA" w:rsidRPr="001C5BC9">
        <w:trPr>
          <w:trHeight w:val="576"/>
          <w:jc w:val="center"/>
        </w:trPr>
        <w:tc>
          <w:tcPr>
            <w:tcW w:w="1074" w:type="dxa"/>
            <w:vMerge w:val="restart"/>
            <w:tcBorders>
              <w:bottom w:val="nil"/>
            </w:tcBorders>
            <w:vAlign w:val="center"/>
          </w:tcPr>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级别</w:t>
            </w:r>
            <w:proofErr w:type="spellEnd"/>
          </w:p>
        </w:tc>
        <w:tc>
          <w:tcPr>
            <w:tcW w:w="1305" w:type="dxa"/>
            <w:vMerge w:val="restart"/>
            <w:tcBorders>
              <w:bottom w:val="nil"/>
            </w:tcBorders>
            <w:vAlign w:val="center"/>
          </w:tcPr>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项目类型</w:t>
            </w:r>
            <w:proofErr w:type="spellEnd"/>
          </w:p>
        </w:tc>
        <w:tc>
          <w:tcPr>
            <w:tcW w:w="2246" w:type="dxa"/>
            <w:gridSpan w:val="2"/>
            <w:vAlign w:val="center"/>
          </w:tcPr>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通过结题验收数</w:t>
            </w:r>
            <w:proofErr w:type="spellEnd"/>
          </w:p>
        </w:tc>
        <w:tc>
          <w:tcPr>
            <w:tcW w:w="2247" w:type="dxa"/>
            <w:gridSpan w:val="2"/>
            <w:vAlign w:val="center"/>
          </w:tcPr>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未通过验收数</w:t>
            </w:r>
            <w:proofErr w:type="spellEnd"/>
          </w:p>
        </w:tc>
        <w:tc>
          <w:tcPr>
            <w:tcW w:w="2251" w:type="dxa"/>
            <w:gridSpan w:val="2"/>
            <w:vAlign w:val="center"/>
          </w:tcPr>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中止研究数</w:t>
            </w:r>
            <w:proofErr w:type="spellEnd"/>
          </w:p>
        </w:tc>
      </w:tr>
      <w:tr w:rsidR="004167EA" w:rsidRPr="001C5BC9">
        <w:trPr>
          <w:trHeight w:val="604"/>
          <w:jc w:val="center"/>
        </w:trPr>
        <w:tc>
          <w:tcPr>
            <w:tcW w:w="1074" w:type="dxa"/>
            <w:vMerge/>
            <w:tcBorders>
              <w:top w:val="nil"/>
            </w:tcBorders>
            <w:vAlign w:val="center"/>
          </w:tcPr>
          <w:p w:rsidR="004167EA" w:rsidRPr="001C5BC9" w:rsidRDefault="004167EA">
            <w:pPr>
              <w:widowControl w:val="0"/>
              <w:spacing w:line="360" w:lineRule="exact"/>
              <w:jc w:val="center"/>
              <w:rPr>
                <w:rFonts w:ascii="黑体" w:eastAsia="黑体" w:hAnsi="黑体"/>
                <w:sz w:val="24"/>
                <w:szCs w:val="24"/>
              </w:rPr>
            </w:pPr>
          </w:p>
        </w:tc>
        <w:tc>
          <w:tcPr>
            <w:tcW w:w="1305" w:type="dxa"/>
            <w:vMerge/>
            <w:tcBorders>
              <w:top w:val="nil"/>
            </w:tcBorders>
            <w:vAlign w:val="center"/>
          </w:tcPr>
          <w:p w:rsidR="004167EA" w:rsidRPr="001C5BC9" w:rsidRDefault="004167EA">
            <w:pPr>
              <w:widowControl w:val="0"/>
              <w:spacing w:line="360" w:lineRule="exact"/>
              <w:jc w:val="center"/>
              <w:rPr>
                <w:rFonts w:ascii="黑体" w:eastAsia="黑体" w:hAnsi="黑体"/>
                <w:sz w:val="24"/>
                <w:szCs w:val="24"/>
              </w:rPr>
            </w:pPr>
          </w:p>
        </w:tc>
        <w:tc>
          <w:tcPr>
            <w:tcW w:w="1404" w:type="dxa"/>
            <w:vAlign w:val="center"/>
          </w:tcPr>
          <w:p w:rsidR="004167EA" w:rsidRPr="001C5BC9" w:rsidRDefault="001C5BC9">
            <w:pPr>
              <w:widowControl w:val="0"/>
              <w:spacing w:line="360" w:lineRule="exact"/>
              <w:jc w:val="center"/>
              <w:rPr>
                <w:rFonts w:ascii="黑体" w:eastAsia="黑体" w:hAnsi="黑体" w:cs="黑体"/>
                <w:sz w:val="24"/>
                <w:szCs w:val="24"/>
                <w:lang w:eastAsia="zh-CN"/>
              </w:rPr>
            </w:pPr>
            <w:proofErr w:type="spellStart"/>
            <w:r w:rsidRPr="001C5BC9">
              <w:rPr>
                <w:rFonts w:ascii="黑体" w:eastAsia="黑体" w:hAnsi="黑体" w:cs="黑体" w:hint="eastAsia"/>
                <w:sz w:val="24"/>
                <w:szCs w:val="24"/>
              </w:rPr>
              <w:t>重点支持</w:t>
            </w:r>
            <w:proofErr w:type="spellEnd"/>
          </w:p>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领域</w:t>
            </w:r>
            <w:proofErr w:type="spellEnd"/>
          </w:p>
        </w:tc>
        <w:tc>
          <w:tcPr>
            <w:tcW w:w="842" w:type="dxa"/>
            <w:vAlign w:val="center"/>
          </w:tcPr>
          <w:p w:rsidR="004167EA" w:rsidRPr="001C5BC9" w:rsidRDefault="001C5BC9">
            <w:pPr>
              <w:widowControl w:val="0"/>
              <w:spacing w:line="360" w:lineRule="exact"/>
              <w:jc w:val="center"/>
              <w:rPr>
                <w:rFonts w:ascii="黑体" w:eastAsia="黑体" w:hAnsi="黑体" w:cs="黑体"/>
                <w:sz w:val="24"/>
                <w:szCs w:val="24"/>
                <w:lang w:eastAsia="zh-CN"/>
              </w:rPr>
            </w:pPr>
            <w:proofErr w:type="spellStart"/>
            <w:r w:rsidRPr="001C5BC9">
              <w:rPr>
                <w:rFonts w:ascii="黑体" w:eastAsia="黑体" w:hAnsi="黑体" w:cs="黑体" w:hint="eastAsia"/>
                <w:sz w:val="24"/>
                <w:szCs w:val="24"/>
              </w:rPr>
              <w:t>项目</w:t>
            </w:r>
            <w:proofErr w:type="spellEnd"/>
          </w:p>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总数</w:t>
            </w:r>
            <w:proofErr w:type="spellEnd"/>
          </w:p>
        </w:tc>
        <w:tc>
          <w:tcPr>
            <w:tcW w:w="1403" w:type="dxa"/>
            <w:vAlign w:val="center"/>
          </w:tcPr>
          <w:p w:rsidR="004167EA" w:rsidRPr="001C5BC9" w:rsidRDefault="001C5BC9">
            <w:pPr>
              <w:widowControl w:val="0"/>
              <w:spacing w:line="360" w:lineRule="exact"/>
              <w:jc w:val="center"/>
              <w:rPr>
                <w:rFonts w:ascii="黑体" w:eastAsia="黑体" w:hAnsi="黑体" w:cs="黑体"/>
                <w:sz w:val="24"/>
                <w:szCs w:val="24"/>
                <w:lang w:eastAsia="zh-CN"/>
              </w:rPr>
            </w:pPr>
            <w:proofErr w:type="spellStart"/>
            <w:r w:rsidRPr="001C5BC9">
              <w:rPr>
                <w:rFonts w:ascii="黑体" w:eastAsia="黑体" w:hAnsi="黑体" w:cs="黑体" w:hint="eastAsia"/>
                <w:sz w:val="24"/>
                <w:szCs w:val="24"/>
              </w:rPr>
              <w:t>重点支持</w:t>
            </w:r>
            <w:proofErr w:type="spellEnd"/>
          </w:p>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领域</w:t>
            </w:r>
            <w:proofErr w:type="spellEnd"/>
          </w:p>
        </w:tc>
        <w:tc>
          <w:tcPr>
            <w:tcW w:w="844" w:type="dxa"/>
            <w:vAlign w:val="center"/>
          </w:tcPr>
          <w:p w:rsidR="004167EA" w:rsidRPr="001C5BC9" w:rsidRDefault="001C5BC9">
            <w:pPr>
              <w:widowControl w:val="0"/>
              <w:spacing w:line="360" w:lineRule="exact"/>
              <w:jc w:val="center"/>
              <w:rPr>
                <w:rFonts w:ascii="黑体" w:eastAsia="黑体" w:hAnsi="黑体" w:cs="黑体"/>
                <w:sz w:val="24"/>
                <w:szCs w:val="24"/>
                <w:lang w:eastAsia="zh-CN"/>
              </w:rPr>
            </w:pPr>
            <w:proofErr w:type="spellStart"/>
            <w:r w:rsidRPr="001C5BC9">
              <w:rPr>
                <w:rFonts w:ascii="黑体" w:eastAsia="黑体" w:hAnsi="黑体" w:cs="黑体" w:hint="eastAsia"/>
                <w:sz w:val="24"/>
                <w:szCs w:val="24"/>
              </w:rPr>
              <w:t>项目</w:t>
            </w:r>
            <w:proofErr w:type="spellEnd"/>
          </w:p>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总数</w:t>
            </w:r>
            <w:proofErr w:type="spellEnd"/>
          </w:p>
        </w:tc>
        <w:tc>
          <w:tcPr>
            <w:tcW w:w="1404" w:type="dxa"/>
            <w:vAlign w:val="center"/>
          </w:tcPr>
          <w:p w:rsidR="004167EA" w:rsidRPr="001C5BC9" w:rsidRDefault="001C5BC9">
            <w:pPr>
              <w:widowControl w:val="0"/>
              <w:spacing w:line="360" w:lineRule="exact"/>
              <w:jc w:val="center"/>
              <w:rPr>
                <w:rFonts w:ascii="黑体" w:eastAsia="黑体" w:hAnsi="黑体" w:cs="黑体"/>
                <w:sz w:val="24"/>
                <w:szCs w:val="24"/>
                <w:lang w:eastAsia="zh-CN"/>
              </w:rPr>
            </w:pPr>
            <w:proofErr w:type="spellStart"/>
            <w:r w:rsidRPr="001C5BC9">
              <w:rPr>
                <w:rFonts w:ascii="黑体" w:eastAsia="黑体" w:hAnsi="黑体" w:cs="黑体" w:hint="eastAsia"/>
                <w:sz w:val="24"/>
                <w:szCs w:val="24"/>
              </w:rPr>
              <w:t>重点支持</w:t>
            </w:r>
            <w:proofErr w:type="spellEnd"/>
          </w:p>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领域</w:t>
            </w:r>
            <w:proofErr w:type="spellEnd"/>
          </w:p>
        </w:tc>
        <w:tc>
          <w:tcPr>
            <w:tcW w:w="847" w:type="dxa"/>
            <w:vAlign w:val="center"/>
          </w:tcPr>
          <w:p w:rsidR="004167EA" w:rsidRPr="001C5BC9" w:rsidRDefault="001C5BC9">
            <w:pPr>
              <w:widowControl w:val="0"/>
              <w:spacing w:line="360" w:lineRule="exact"/>
              <w:jc w:val="center"/>
              <w:rPr>
                <w:rFonts w:ascii="黑体" w:eastAsia="黑体" w:hAnsi="黑体" w:cs="黑体"/>
                <w:sz w:val="24"/>
                <w:szCs w:val="24"/>
                <w:lang w:eastAsia="zh-CN"/>
              </w:rPr>
            </w:pPr>
            <w:proofErr w:type="spellStart"/>
            <w:r w:rsidRPr="001C5BC9">
              <w:rPr>
                <w:rFonts w:ascii="黑体" w:eastAsia="黑体" w:hAnsi="黑体" w:cs="黑体" w:hint="eastAsia"/>
                <w:sz w:val="24"/>
                <w:szCs w:val="24"/>
              </w:rPr>
              <w:t>项目</w:t>
            </w:r>
            <w:proofErr w:type="spellEnd"/>
          </w:p>
          <w:p w:rsidR="004167EA" w:rsidRPr="001C5BC9" w:rsidRDefault="001C5BC9">
            <w:pPr>
              <w:widowControl w:val="0"/>
              <w:spacing w:line="360" w:lineRule="exact"/>
              <w:jc w:val="center"/>
              <w:rPr>
                <w:rFonts w:ascii="黑体" w:eastAsia="黑体" w:hAnsi="黑体" w:cs="黑体"/>
                <w:sz w:val="24"/>
                <w:szCs w:val="24"/>
              </w:rPr>
            </w:pPr>
            <w:proofErr w:type="spellStart"/>
            <w:r w:rsidRPr="001C5BC9">
              <w:rPr>
                <w:rFonts w:ascii="黑体" w:eastAsia="黑体" w:hAnsi="黑体" w:cs="黑体" w:hint="eastAsia"/>
                <w:sz w:val="24"/>
                <w:szCs w:val="24"/>
              </w:rPr>
              <w:t>总数</w:t>
            </w:r>
            <w:proofErr w:type="spellEnd"/>
          </w:p>
        </w:tc>
      </w:tr>
      <w:tr w:rsidR="004167EA" w:rsidRPr="001C5BC9">
        <w:trPr>
          <w:trHeight w:val="573"/>
          <w:jc w:val="center"/>
        </w:trPr>
        <w:tc>
          <w:tcPr>
            <w:tcW w:w="1074" w:type="dxa"/>
            <w:vMerge w:val="restart"/>
            <w:tcBorders>
              <w:bottom w:val="nil"/>
            </w:tcBorders>
            <w:vAlign w:val="center"/>
          </w:tcPr>
          <w:p w:rsidR="004167EA" w:rsidRPr="001C5BC9" w:rsidRDefault="001C5BC9">
            <w:pPr>
              <w:pStyle w:val="TableText"/>
              <w:widowControl w:val="0"/>
              <w:spacing w:line="360" w:lineRule="exact"/>
              <w:jc w:val="center"/>
              <w:rPr>
                <w:rFonts w:ascii="仿宋_GB2312" w:eastAsia="仿宋_GB2312"/>
                <w:b/>
                <w:sz w:val="24"/>
                <w:szCs w:val="24"/>
              </w:rPr>
            </w:pPr>
            <w:proofErr w:type="spellStart"/>
            <w:r w:rsidRPr="001C5BC9">
              <w:rPr>
                <w:rFonts w:ascii="仿宋_GB2312" w:eastAsia="仿宋_GB2312" w:hint="eastAsia"/>
                <w:b/>
                <w:sz w:val="24"/>
                <w:szCs w:val="24"/>
              </w:rPr>
              <w:t>国家级</w:t>
            </w:r>
            <w:proofErr w:type="spellEnd"/>
          </w:p>
        </w:tc>
        <w:tc>
          <w:tcPr>
            <w:tcW w:w="1305"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创新训练</w:t>
            </w:r>
            <w:proofErr w:type="spellEnd"/>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3"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7"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71"/>
          <w:jc w:val="center"/>
        </w:trPr>
        <w:tc>
          <w:tcPr>
            <w:tcW w:w="1074" w:type="dxa"/>
            <w:vMerge/>
            <w:tcBorders>
              <w:top w:val="nil"/>
              <w:bottom w:val="nil"/>
            </w:tcBorders>
            <w:vAlign w:val="center"/>
          </w:tcPr>
          <w:p w:rsidR="004167EA" w:rsidRPr="001C5BC9" w:rsidRDefault="004167EA">
            <w:pPr>
              <w:widowControl w:val="0"/>
              <w:spacing w:line="360" w:lineRule="exact"/>
              <w:jc w:val="center"/>
              <w:rPr>
                <w:rFonts w:ascii="仿宋_GB2312" w:eastAsia="仿宋_GB2312"/>
                <w:b/>
                <w:sz w:val="24"/>
                <w:szCs w:val="24"/>
              </w:rPr>
            </w:pPr>
          </w:p>
        </w:tc>
        <w:tc>
          <w:tcPr>
            <w:tcW w:w="1305"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创业训练</w:t>
            </w:r>
            <w:proofErr w:type="spellEnd"/>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3"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7"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73"/>
          <w:jc w:val="center"/>
        </w:trPr>
        <w:tc>
          <w:tcPr>
            <w:tcW w:w="1074" w:type="dxa"/>
            <w:vMerge/>
            <w:tcBorders>
              <w:top w:val="nil"/>
              <w:bottom w:val="nil"/>
            </w:tcBorders>
            <w:vAlign w:val="center"/>
          </w:tcPr>
          <w:p w:rsidR="004167EA" w:rsidRPr="001C5BC9" w:rsidRDefault="004167EA">
            <w:pPr>
              <w:widowControl w:val="0"/>
              <w:spacing w:line="360" w:lineRule="exact"/>
              <w:jc w:val="center"/>
              <w:rPr>
                <w:rFonts w:ascii="仿宋_GB2312" w:eastAsia="仿宋_GB2312"/>
                <w:b/>
                <w:sz w:val="24"/>
                <w:szCs w:val="24"/>
              </w:rPr>
            </w:pPr>
          </w:p>
        </w:tc>
        <w:tc>
          <w:tcPr>
            <w:tcW w:w="1305"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创业实践</w:t>
            </w:r>
            <w:proofErr w:type="spellEnd"/>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3"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7"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70"/>
          <w:jc w:val="center"/>
        </w:trPr>
        <w:tc>
          <w:tcPr>
            <w:tcW w:w="1074" w:type="dxa"/>
            <w:vMerge/>
            <w:tcBorders>
              <w:top w:val="nil"/>
            </w:tcBorders>
            <w:vAlign w:val="center"/>
          </w:tcPr>
          <w:p w:rsidR="004167EA" w:rsidRPr="001C5BC9" w:rsidRDefault="004167EA">
            <w:pPr>
              <w:widowControl w:val="0"/>
              <w:spacing w:line="360" w:lineRule="exact"/>
              <w:jc w:val="center"/>
              <w:rPr>
                <w:rFonts w:ascii="仿宋_GB2312" w:eastAsia="仿宋_GB2312"/>
                <w:b/>
                <w:sz w:val="24"/>
                <w:szCs w:val="24"/>
              </w:rPr>
            </w:pPr>
          </w:p>
        </w:tc>
        <w:tc>
          <w:tcPr>
            <w:tcW w:w="1305" w:type="dxa"/>
            <w:vAlign w:val="center"/>
          </w:tcPr>
          <w:p w:rsidR="004167EA" w:rsidRPr="001C5BC9" w:rsidRDefault="001C5BC9">
            <w:pPr>
              <w:pStyle w:val="TableText"/>
              <w:widowControl w:val="0"/>
              <w:spacing w:line="360" w:lineRule="exact"/>
              <w:jc w:val="center"/>
              <w:rPr>
                <w:rFonts w:ascii="仿宋_GB2312" w:eastAsia="仿宋_GB2312"/>
                <w:sz w:val="24"/>
                <w:szCs w:val="24"/>
              </w:rPr>
            </w:pPr>
            <w:r w:rsidRPr="001C5BC9">
              <w:rPr>
                <w:rFonts w:ascii="仿宋_GB2312" w:eastAsia="仿宋_GB2312" w:hint="eastAsia"/>
                <w:sz w:val="24"/>
                <w:szCs w:val="24"/>
              </w:rPr>
              <w:t>合</w:t>
            </w:r>
            <w:r w:rsidRPr="001C5BC9">
              <w:rPr>
                <w:rFonts w:ascii="仿宋_GB2312" w:eastAsia="仿宋_GB2312" w:hint="eastAsia"/>
                <w:sz w:val="24"/>
                <w:szCs w:val="24"/>
              </w:rPr>
              <w:t xml:space="preserve">  </w:t>
            </w:r>
            <w:r w:rsidRPr="001C5BC9">
              <w:rPr>
                <w:rFonts w:ascii="仿宋_GB2312" w:eastAsia="仿宋_GB2312" w:hint="eastAsia"/>
                <w:sz w:val="24"/>
                <w:szCs w:val="24"/>
              </w:rPr>
              <w:t>计</w:t>
            </w:r>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3"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7"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71"/>
          <w:jc w:val="center"/>
        </w:trPr>
        <w:tc>
          <w:tcPr>
            <w:tcW w:w="1074" w:type="dxa"/>
            <w:vMerge w:val="restart"/>
            <w:tcBorders>
              <w:bottom w:val="nil"/>
            </w:tcBorders>
            <w:vAlign w:val="center"/>
          </w:tcPr>
          <w:p w:rsidR="004167EA" w:rsidRPr="001C5BC9" w:rsidRDefault="001C5BC9">
            <w:pPr>
              <w:pStyle w:val="TableText"/>
              <w:widowControl w:val="0"/>
              <w:spacing w:line="360" w:lineRule="exact"/>
              <w:jc w:val="center"/>
              <w:rPr>
                <w:rFonts w:ascii="仿宋_GB2312" w:eastAsia="仿宋_GB2312"/>
                <w:b/>
                <w:sz w:val="24"/>
                <w:szCs w:val="24"/>
              </w:rPr>
            </w:pPr>
            <w:r w:rsidRPr="001C5BC9">
              <w:rPr>
                <w:rFonts w:ascii="仿宋_GB2312" w:eastAsia="仿宋_GB2312" w:hint="eastAsia"/>
                <w:b/>
                <w:sz w:val="24"/>
                <w:szCs w:val="24"/>
              </w:rPr>
              <w:t>省</w:t>
            </w:r>
            <w:r>
              <w:rPr>
                <w:rFonts w:ascii="仿宋_GB2312" w:eastAsia="仿宋_GB2312" w:hint="eastAsia"/>
                <w:b/>
                <w:sz w:val="24"/>
                <w:szCs w:val="24"/>
                <w:lang w:eastAsia="zh-CN"/>
              </w:rPr>
              <w:t xml:space="preserve">  </w:t>
            </w:r>
            <w:r w:rsidRPr="001C5BC9">
              <w:rPr>
                <w:rFonts w:ascii="仿宋_GB2312" w:eastAsia="仿宋_GB2312" w:hint="eastAsia"/>
                <w:b/>
                <w:sz w:val="24"/>
                <w:szCs w:val="24"/>
              </w:rPr>
              <w:t>级</w:t>
            </w:r>
          </w:p>
        </w:tc>
        <w:tc>
          <w:tcPr>
            <w:tcW w:w="1305"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创新训练</w:t>
            </w:r>
            <w:proofErr w:type="spellEnd"/>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3"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7"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73"/>
          <w:jc w:val="center"/>
        </w:trPr>
        <w:tc>
          <w:tcPr>
            <w:tcW w:w="1074" w:type="dxa"/>
            <w:vMerge/>
            <w:tcBorders>
              <w:top w:val="nil"/>
              <w:bottom w:val="nil"/>
            </w:tcBorders>
            <w:vAlign w:val="center"/>
          </w:tcPr>
          <w:p w:rsidR="004167EA" w:rsidRPr="001C5BC9" w:rsidRDefault="004167EA">
            <w:pPr>
              <w:widowControl w:val="0"/>
              <w:spacing w:line="360" w:lineRule="exact"/>
              <w:jc w:val="center"/>
              <w:rPr>
                <w:rFonts w:ascii="仿宋_GB2312" w:eastAsia="仿宋_GB2312"/>
                <w:b/>
                <w:sz w:val="24"/>
                <w:szCs w:val="24"/>
              </w:rPr>
            </w:pPr>
          </w:p>
        </w:tc>
        <w:tc>
          <w:tcPr>
            <w:tcW w:w="1305"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创业训练</w:t>
            </w:r>
            <w:proofErr w:type="spellEnd"/>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3"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7"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70"/>
          <w:jc w:val="center"/>
        </w:trPr>
        <w:tc>
          <w:tcPr>
            <w:tcW w:w="1074" w:type="dxa"/>
            <w:vMerge/>
            <w:tcBorders>
              <w:top w:val="nil"/>
              <w:bottom w:val="nil"/>
            </w:tcBorders>
            <w:vAlign w:val="center"/>
          </w:tcPr>
          <w:p w:rsidR="004167EA" w:rsidRPr="001C5BC9" w:rsidRDefault="004167EA">
            <w:pPr>
              <w:widowControl w:val="0"/>
              <w:spacing w:line="360" w:lineRule="exact"/>
              <w:jc w:val="center"/>
              <w:rPr>
                <w:rFonts w:ascii="仿宋_GB2312" w:eastAsia="仿宋_GB2312"/>
                <w:b/>
                <w:sz w:val="24"/>
                <w:szCs w:val="24"/>
              </w:rPr>
            </w:pPr>
          </w:p>
        </w:tc>
        <w:tc>
          <w:tcPr>
            <w:tcW w:w="1305"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创业实践</w:t>
            </w:r>
            <w:proofErr w:type="spellEnd"/>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3"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7"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73"/>
          <w:jc w:val="center"/>
        </w:trPr>
        <w:tc>
          <w:tcPr>
            <w:tcW w:w="1074" w:type="dxa"/>
            <w:vMerge/>
            <w:tcBorders>
              <w:top w:val="nil"/>
            </w:tcBorders>
            <w:vAlign w:val="center"/>
          </w:tcPr>
          <w:p w:rsidR="004167EA" w:rsidRPr="001C5BC9" w:rsidRDefault="004167EA">
            <w:pPr>
              <w:widowControl w:val="0"/>
              <w:spacing w:line="360" w:lineRule="exact"/>
              <w:jc w:val="center"/>
              <w:rPr>
                <w:rFonts w:ascii="仿宋_GB2312" w:eastAsia="仿宋_GB2312"/>
                <w:b/>
                <w:sz w:val="24"/>
                <w:szCs w:val="24"/>
              </w:rPr>
            </w:pPr>
          </w:p>
        </w:tc>
        <w:tc>
          <w:tcPr>
            <w:tcW w:w="1305" w:type="dxa"/>
            <w:vAlign w:val="center"/>
          </w:tcPr>
          <w:p w:rsidR="004167EA" w:rsidRPr="001C5BC9" w:rsidRDefault="001C5BC9">
            <w:pPr>
              <w:pStyle w:val="TableText"/>
              <w:widowControl w:val="0"/>
              <w:spacing w:line="360" w:lineRule="exact"/>
              <w:jc w:val="center"/>
              <w:rPr>
                <w:rFonts w:ascii="仿宋_GB2312" w:eastAsia="仿宋_GB2312"/>
                <w:sz w:val="24"/>
                <w:szCs w:val="24"/>
              </w:rPr>
            </w:pPr>
            <w:r w:rsidRPr="001C5BC9">
              <w:rPr>
                <w:rFonts w:ascii="仿宋_GB2312" w:eastAsia="仿宋_GB2312" w:hint="eastAsia"/>
                <w:sz w:val="24"/>
                <w:szCs w:val="24"/>
              </w:rPr>
              <w:t>合</w:t>
            </w:r>
            <w:r w:rsidRPr="001C5BC9">
              <w:rPr>
                <w:rFonts w:ascii="仿宋_GB2312" w:eastAsia="仿宋_GB2312" w:hint="eastAsia"/>
                <w:sz w:val="24"/>
                <w:szCs w:val="24"/>
              </w:rPr>
              <w:t xml:space="preserve">  </w:t>
            </w:r>
            <w:r w:rsidRPr="001C5BC9">
              <w:rPr>
                <w:rFonts w:ascii="仿宋_GB2312" w:eastAsia="仿宋_GB2312" w:hint="eastAsia"/>
                <w:sz w:val="24"/>
                <w:szCs w:val="24"/>
              </w:rPr>
              <w:t>计</w:t>
            </w:r>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3"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7"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71"/>
          <w:jc w:val="center"/>
        </w:trPr>
        <w:tc>
          <w:tcPr>
            <w:tcW w:w="1074" w:type="dxa"/>
            <w:vMerge w:val="restart"/>
            <w:tcBorders>
              <w:bottom w:val="nil"/>
            </w:tcBorders>
            <w:vAlign w:val="center"/>
          </w:tcPr>
          <w:p w:rsidR="004167EA" w:rsidRPr="001C5BC9" w:rsidRDefault="001C5BC9">
            <w:pPr>
              <w:pStyle w:val="TableText"/>
              <w:widowControl w:val="0"/>
              <w:spacing w:line="360" w:lineRule="exact"/>
              <w:jc w:val="center"/>
              <w:rPr>
                <w:rFonts w:ascii="仿宋_GB2312" w:eastAsia="仿宋_GB2312"/>
                <w:b/>
                <w:sz w:val="24"/>
                <w:szCs w:val="24"/>
              </w:rPr>
            </w:pPr>
            <w:r w:rsidRPr="001C5BC9">
              <w:rPr>
                <w:rFonts w:ascii="仿宋_GB2312" w:eastAsia="仿宋_GB2312" w:hint="eastAsia"/>
                <w:b/>
                <w:sz w:val="24"/>
                <w:szCs w:val="24"/>
              </w:rPr>
              <w:t>校</w:t>
            </w:r>
            <w:r>
              <w:rPr>
                <w:rFonts w:ascii="仿宋_GB2312" w:eastAsia="仿宋_GB2312" w:hint="eastAsia"/>
                <w:b/>
                <w:sz w:val="24"/>
                <w:szCs w:val="24"/>
                <w:lang w:eastAsia="zh-CN"/>
              </w:rPr>
              <w:t xml:space="preserve">  </w:t>
            </w:r>
            <w:r w:rsidRPr="001C5BC9">
              <w:rPr>
                <w:rFonts w:ascii="仿宋_GB2312" w:eastAsia="仿宋_GB2312" w:hint="eastAsia"/>
                <w:b/>
                <w:sz w:val="24"/>
                <w:szCs w:val="24"/>
              </w:rPr>
              <w:t>级</w:t>
            </w:r>
          </w:p>
        </w:tc>
        <w:tc>
          <w:tcPr>
            <w:tcW w:w="1305"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创新训练</w:t>
            </w:r>
            <w:proofErr w:type="spellEnd"/>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3"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7"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73"/>
          <w:jc w:val="center"/>
        </w:trPr>
        <w:tc>
          <w:tcPr>
            <w:tcW w:w="1074" w:type="dxa"/>
            <w:vMerge/>
            <w:tcBorders>
              <w:top w:val="nil"/>
              <w:bottom w:val="nil"/>
            </w:tcBorders>
            <w:vAlign w:val="center"/>
          </w:tcPr>
          <w:p w:rsidR="004167EA" w:rsidRPr="001C5BC9" w:rsidRDefault="004167EA">
            <w:pPr>
              <w:widowControl w:val="0"/>
              <w:spacing w:line="360" w:lineRule="exact"/>
              <w:jc w:val="center"/>
              <w:rPr>
                <w:rFonts w:ascii="仿宋_GB2312" w:eastAsia="仿宋_GB2312"/>
                <w:sz w:val="24"/>
                <w:szCs w:val="24"/>
              </w:rPr>
            </w:pPr>
          </w:p>
        </w:tc>
        <w:tc>
          <w:tcPr>
            <w:tcW w:w="1305"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创业训练</w:t>
            </w:r>
            <w:proofErr w:type="spellEnd"/>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3"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7"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71"/>
          <w:jc w:val="center"/>
        </w:trPr>
        <w:tc>
          <w:tcPr>
            <w:tcW w:w="1074" w:type="dxa"/>
            <w:vMerge/>
            <w:tcBorders>
              <w:top w:val="nil"/>
              <w:bottom w:val="nil"/>
            </w:tcBorders>
            <w:vAlign w:val="center"/>
          </w:tcPr>
          <w:p w:rsidR="004167EA" w:rsidRPr="001C5BC9" w:rsidRDefault="004167EA">
            <w:pPr>
              <w:widowControl w:val="0"/>
              <w:spacing w:line="360" w:lineRule="exact"/>
              <w:jc w:val="center"/>
              <w:rPr>
                <w:rFonts w:ascii="仿宋_GB2312" w:eastAsia="仿宋_GB2312"/>
                <w:sz w:val="24"/>
                <w:szCs w:val="24"/>
              </w:rPr>
            </w:pPr>
          </w:p>
        </w:tc>
        <w:tc>
          <w:tcPr>
            <w:tcW w:w="1305" w:type="dxa"/>
            <w:vAlign w:val="center"/>
          </w:tcPr>
          <w:p w:rsidR="004167EA" w:rsidRPr="001C5BC9" w:rsidRDefault="001C5BC9">
            <w:pPr>
              <w:pStyle w:val="TableText"/>
              <w:widowControl w:val="0"/>
              <w:spacing w:line="360" w:lineRule="exact"/>
              <w:jc w:val="center"/>
              <w:rPr>
                <w:rFonts w:ascii="仿宋_GB2312" w:eastAsia="仿宋_GB2312"/>
                <w:sz w:val="24"/>
                <w:szCs w:val="24"/>
              </w:rPr>
            </w:pPr>
            <w:proofErr w:type="spellStart"/>
            <w:r w:rsidRPr="001C5BC9">
              <w:rPr>
                <w:rFonts w:ascii="仿宋_GB2312" w:eastAsia="仿宋_GB2312" w:hint="eastAsia"/>
                <w:sz w:val="24"/>
                <w:szCs w:val="24"/>
              </w:rPr>
              <w:t>创业实践</w:t>
            </w:r>
            <w:proofErr w:type="spellEnd"/>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3"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7" w:type="dxa"/>
            <w:vAlign w:val="center"/>
          </w:tcPr>
          <w:p w:rsidR="004167EA" w:rsidRPr="001C5BC9" w:rsidRDefault="004167EA">
            <w:pPr>
              <w:widowControl w:val="0"/>
              <w:spacing w:line="360" w:lineRule="exact"/>
              <w:jc w:val="center"/>
              <w:rPr>
                <w:rFonts w:ascii="仿宋_GB2312" w:eastAsia="仿宋_GB2312"/>
                <w:sz w:val="24"/>
                <w:szCs w:val="24"/>
              </w:rPr>
            </w:pPr>
          </w:p>
        </w:tc>
      </w:tr>
      <w:tr w:rsidR="004167EA" w:rsidRPr="001C5BC9">
        <w:trPr>
          <w:trHeight w:val="578"/>
          <w:jc w:val="center"/>
        </w:trPr>
        <w:tc>
          <w:tcPr>
            <w:tcW w:w="1074" w:type="dxa"/>
            <w:vMerge/>
            <w:tcBorders>
              <w:top w:val="nil"/>
            </w:tcBorders>
            <w:vAlign w:val="center"/>
          </w:tcPr>
          <w:p w:rsidR="004167EA" w:rsidRPr="001C5BC9" w:rsidRDefault="004167EA">
            <w:pPr>
              <w:widowControl w:val="0"/>
              <w:spacing w:line="360" w:lineRule="exact"/>
              <w:jc w:val="center"/>
              <w:rPr>
                <w:rFonts w:ascii="仿宋_GB2312" w:eastAsia="仿宋_GB2312"/>
                <w:sz w:val="24"/>
                <w:szCs w:val="24"/>
              </w:rPr>
            </w:pPr>
          </w:p>
        </w:tc>
        <w:tc>
          <w:tcPr>
            <w:tcW w:w="1305" w:type="dxa"/>
            <w:vAlign w:val="center"/>
          </w:tcPr>
          <w:p w:rsidR="004167EA" w:rsidRPr="001C5BC9" w:rsidRDefault="001C5BC9">
            <w:pPr>
              <w:pStyle w:val="TableText"/>
              <w:widowControl w:val="0"/>
              <w:spacing w:line="360" w:lineRule="exact"/>
              <w:jc w:val="center"/>
              <w:rPr>
                <w:rFonts w:ascii="仿宋_GB2312" w:eastAsia="仿宋_GB2312"/>
                <w:sz w:val="24"/>
                <w:szCs w:val="24"/>
              </w:rPr>
            </w:pPr>
            <w:r w:rsidRPr="001C5BC9">
              <w:rPr>
                <w:rFonts w:ascii="仿宋_GB2312" w:eastAsia="仿宋_GB2312" w:hint="eastAsia"/>
                <w:sz w:val="24"/>
                <w:szCs w:val="24"/>
              </w:rPr>
              <w:t>合</w:t>
            </w:r>
            <w:r w:rsidRPr="001C5BC9">
              <w:rPr>
                <w:rFonts w:ascii="仿宋_GB2312" w:eastAsia="仿宋_GB2312" w:hint="eastAsia"/>
                <w:sz w:val="24"/>
                <w:szCs w:val="24"/>
              </w:rPr>
              <w:t xml:space="preserve">  </w:t>
            </w:r>
            <w:r w:rsidRPr="001C5BC9">
              <w:rPr>
                <w:rFonts w:ascii="仿宋_GB2312" w:eastAsia="仿宋_GB2312" w:hint="eastAsia"/>
                <w:sz w:val="24"/>
                <w:szCs w:val="24"/>
              </w:rPr>
              <w:t>计</w:t>
            </w:r>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2"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3"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1404" w:type="dxa"/>
            <w:vAlign w:val="center"/>
          </w:tcPr>
          <w:p w:rsidR="004167EA" w:rsidRPr="001C5BC9" w:rsidRDefault="004167EA">
            <w:pPr>
              <w:widowControl w:val="0"/>
              <w:spacing w:line="360" w:lineRule="exact"/>
              <w:jc w:val="center"/>
              <w:rPr>
                <w:rFonts w:ascii="仿宋_GB2312" w:eastAsia="仿宋_GB2312"/>
                <w:sz w:val="24"/>
                <w:szCs w:val="24"/>
              </w:rPr>
            </w:pPr>
          </w:p>
        </w:tc>
        <w:tc>
          <w:tcPr>
            <w:tcW w:w="847" w:type="dxa"/>
            <w:vAlign w:val="center"/>
          </w:tcPr>
          <w:p w:rsidR="004167EA" w:rsidRPr="001C5BC9" w:rsidRDefault="004167EA">
            <w:pPr>
              <w:widowControl w:val="0"/>
              <w:spacing w:line="360" w:lineRule="exact"/>
              <w:jc w:val="center"/>
              <w:rPr>
                <w:rFonts w:ascii="仿宋_GB2312" w:eastAsia="仿宋_GB2312"/>
                <w:sz w:val="24"/>
                <w:szCs w:val="24"/>
              </w:rPr>
            </w:pPr>
          </w:p>
        </w:tc>
      </w:tr>
    </w:tbl>
    <w:p w:rsidR="004167EA" w:rsidRDefault="004167EA"/>
    <w:sectPr w:rsidR="004167EA" w:rsidSect="001C5BC9">
      <w:footerReference w:type="even" r:id="rId7"/>
      <w:footerReference w:type="default" r:id="rId8"/>
      <w:pgSz w:w="11907" w:h="16839"/>
      <w:pgMar w:top="2155" w:right="1435" w:bottom="1588" w:left="1435" w:header="850" w:footer="1587" w:gutter="0"/>
      <w:cols w:space="720"/>
      <w:titlePg/>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7EA" w:rsidRDefault="004167EA" w:rsidP="004167EA">
      <w:r>
        <w:separator/>
      </w:r>
    </w:p>
  </w:endnote>
  <w:endnote w:type="continuationSeparator" w:id="0">
    <w:p w:rsidR="004167EA" w:rsidRDefault="004167EA" w:rsidP="004167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微软雅黑">
    <w:altName w:val="黑体"/>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820"/>
    </w:sdtPr>
    <w:sdtContent>
      <w:p w:rsidR="004167EA" w:rsidRDefault="001C5BC9">
        <w:pPr>
          <w:pStyle w:val="a4"/>
        </w:pPr>
        <w:r>
          <w:rPr>
            <w:rFonts w:asciiTheme="minorEastAsia" w:eastAsiaTheme="minorEastAsia" w:hAnsiTheme="minorEastAsia" w:hint="eastAsia"/>
            <w:color w:val="FFFFFF" w:themeColor="background1"/>
            <w:sz w:val="28"/>
            <w:lang w:eastAsia="zh-CN"/>
          </w:rPr>
          <w:t>—</w:t>
        </w:r>
        <w:r>
          <w:rPr>
            <w:rFonts w:asciiTheme="minorEastAsia" w:eastAsiaTheme="minorEastAsia" w:hAnsiTheme="minorEastAsia" w:hint="eastAsia"/>
            <w:sz w:val="28"/>
            <w:lang w:eastAsia="zh-CN"/>
          </w:rPr>
          <w:t>—</w:t>
        </w:r>
        <w:r>
          <w:rPr>
            <w:rFonts w:asciiTheme="minorEastAsia" w:eastAsiaTheme="minorEastAsia" w:hAnsiTheme="minorEastAsia" w:hint="eastAsia"/>
            <w:sz w:val="28"/>
            <w:lang w:eastAsia="zh-CN"/>
          </w:rPr>
          <w:t xml:space="preserve"> </w:t>
        </w:r>
        <w:r w:rsidR="004167EA">
          <w:rPr>
            <w:rFonts w:asciiTheme="minorEastAsia" w:eastAsiaTheme="minorEastAsia" w:hAnsiTheme="minorEastAsia"/>
            <w:sz w:val="28"/>
          </w:rPr>
          <w:fldChar w:fldCharType="begin"/>
        </w:r>
        <w:r>
          <w:rPr>
            <w:rFonts w:asciiTheme="minorEastAsia" w:eastAsiaTheme="minorEastAsia" w:hAnsiTheme="minorEastAsia"/>
            <w:sz w:val="28"/>
          </w:rPr>
          <w:instrText xml:space="preserve"> PAGE   \* MERGEFORMAT </w:instrText>
        </w:r>
        <w:r w:rsidR="004167EA">
          <w:rPr>
            <w:rFonts w:asciiTheme="minorEastAsia" w:eastAsiaTheme="minorEastAsia" w:hAnsiTheme="minorEastAsia"/>
            <w:sz w:val="28"/>
          </w:rPr>
          <w:fldChar w:fldCharType="separate"/>
        </w:r>
        <w:r w:rsidRPr="001C5BC9">
          <w:rPr>
            <w:rFonts w:asciiTheme="minorEastAsia" w:eastAsiaTheme="minorEastAsia" w:hAnsiTheme="minorEastAsia"/>
            <w:noProof/>
            <w:sz w:val="28"/>
            <w:lang w:val="zh-CN"/>
          </w:rPr>
          <w:t>8</w:t>
        </w:r>
        <w:r w:rsidR="004167EA">
          <w:rPr>
            <w:rFonts w:asciiTheme="minorEastAsia" w:eastAsiaTheme="minorEastAsia" w:hAnsiTheme="minorEastAsia"/>
            <w:sz w:val="28"/>
          </w:rPr>
          <w:fldChar w:fldCharType="end"/>
        </w:r>
        <w:r>
          <w:rPr>
            <w:rFonts w:asciiTheme="minorEastAsia" w:eastAsiaTheme="minorEastAsia" w:hAnsiTheme="minorEastAsia" w:hint="eastAsia"/>
            <w:sz w:val="28"/>
            <w:lang w:eastAsia="zh-CN"/>
          </w:rPr>
          <w:t xml:space="preserve"> </w:t>
        </w:r>
        <w:r>
          <w:rPr>
            <w:rFonts w:asciiTheme="minorEastAsia" w:eastAsiaTheme="minorEastAsia" w:hAnsiTheme="minorEastAsia" w:hint="eastAsia"/>
            <w:sz w:val="28"/>
            <w:lang w:eastAsia="zh-CN"/>
          </w:rPr>
          <w:t>—</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821"/>
    </w:sdtPr>
    <w:sdtEndPr>
      <w:rPr>
        <w:rFonts w:asciiTheme="minorEastAsia" w:eastAsiaTheme="minorEastAsia" w:hAnsiTheme="minorEastAsia"/>
        <w:color w:val="FFFFFF" w:themeColor="background1"/>
        <w:sz w:val="28"/>
      </w:rPr>
    </w:sdtEndPr>
    <w:sdtContent>
      <w:p w:rsidR="004167EA" w:rsidRDefault="001C5BC9">
        <w:pPr>
          <w:pStyle w:val="a4"/>
          <w:jc w:val="right"/>
          <w:rPr>
            <w:rFonts w:asciiTheme="minorEastAsia" w:eastAsiaTheme="minorEastAsia" w:hAnsiTheme="minorEastAsia"/>
            <w:color w:val="FFFFFF" w:themeColor="background1"/>
            <w:sz w:val="28"/>
          </w:rPr>
        </w:pPr>
        <w:r>
          <w:rPr>
            <w:rFonts w:asciiTheme="minorEastAsia" w:eastAsiaTheme="minorEastAsia" w:hAnsiTheme="minorEastAsia" w:hint="eastAsia"/>
            <w:sz w:val="28"/>
            <w:lang w:eastAsia="zh-CN"/>
          </w:rPr>
          <w:t>—</w:t>
        </w:r>
        <w:r>
          <w:rPr>
            <w:rFonts w:asciiTheme="minorEastAsia" w:eastAsiaTheme="minorEastAsia" w:hAnsiTheme="minorEastAsia" w:hint="eastAsia"/>
            <w:sz w:val="28"/>
            <w:lang w:eastAsia="zh-CN"/>
          </w:rPr>
          <w:t xml:space="preserve"> </w:t>
        </w:r>
        <w:r w:rsidR="004167EA">
          <w:rPr>
            <w:rFonts w:asciiTheme="minorEastAsia" w:eastAsiaTheme="minorEastAsia" w:hAnsiTheme="minorEastAsia"/>
            <w:sz w:val="28"/>
          </w:rPr>
          <w:fldChar w:fldCharType="begin"/>
        </w:r>
        <w:r>
          <w:rPr>
            <w:rFonts w:asciiTheme="minorEastAsia" w:eastAsiaTheme="minorEastAsia" w:hAnsiTheme="minorEastAsia"/>
            <w:sz w:val="28"/>
          </w:rPr>
          <w:instrText xml:space="preserve"> PAGE   \* MERGEFORMAT </w:instrText>
        </w:r>
        <w:r w:rsidR="004167EA">
          <w:rPr>
            <w:rFonts w:asciiTheme="minorEastAsia" w:eastAsiaTheme="minorEastAsia" w:hAnsiTheme="minorEastAsia"/>
            <w:sz w:val="28"/>
          </w:rPr>
          <w:fldChar w:fldCharType="separate"/>
        </w:r>
        <w:r w:rsidRPr="001C5BC9">
          <w:rPr>
            <w:rFonts w:asciiTheme="minorEastAsia" w:eastAsiaTheme="minorEastAsia" w:hAnsiTheme="minorEastAsia"/>
            <w:noProof/>
            <w:sz w:val="28"/>
            <w:lang w:val="zh-CN"/>
          </w:rPr>
          <w:t>7</w:t>
        </w:r>
        <w:r w:rsidR="004167EA">
          <w:rPr>
            <w:rFonts w:asciiTheme="minorEastAsia" w:eastAsiaTheme="minorEastAsia" w:hAnsiTheme="minorEastAsia"/>
            <w:sz w:val="28"/>
          </w:rPr>
          <w:fldChar w:fldCharType="end"/>
        </w:r>
        <w:r>
          <w:rPr>
            <w:rFonts w:asciiTheme="minorEastAsia" w:eastAsiaTheme="minorEastAsia" w:hAnsiTheme="minorEastAsia" w:hint="eastAsia"/>
            <w:sz w:val="28"/>
            <w:lang w:eastAsia="zh-CN"/>
          </w:rPr>
          <w:t xml:space="preserve"> </w:t>
        </w:r>
        <w:r>
          <w:rPr>
            <w:rFonts w:asciiTheme="minorEastAsia" w:eastAsiaTheme="minorEastAsia" w:hAnsiTheme="minorEastAsia" w:hint="eastAsia"/>
            <w:sz w:val="28"/>
            <w:lang w:eastAsia="zh-CN"/>
          </w:rPr>
          <w:t>—</w:t>
        </w:r>
        <w:r>
          <w:rPr>
            <w:rFonts w:asciiTheme="minorEastAsia" w:eastAsiaTheme="minorEastAsia" w:hAnsiTheme="minorEastAsia" w:hint="eastAsia"/>
            <w:color w:val="FFFFFF" w:themeColor="background1"/>
            <w:sz w:val="28"/>
            <w:lang w:eastAsia="zh-CN"/>
          </w:rPr>
          <w:t>—</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7EA" w:rsidRDefault="004167EA" w:rsidP="004167EA">
      <w:r>
        <w:separator/>
      </w:r>
    </w:p>
  </w:footnote>
  <w:footnote w:type="continuationSeparator" w:id="0">
    <w:p w:rsidR="004167EA" w:rsidRDefault="004167EA" w:rsidP="004167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proofState w:spelling="clean" w:grammar="clean"/>
  <w:defaultTabStop w:val="420"/>
  <w:evenAndOddHeaders/>
  <w:drawingGridHorizontalSpacing w:val="105"/>
  <w:displayHorizontalDrawingGridEvery w:val="2"/>
  <w:noPunctuationKerning/>
  <w:characterSpacingControl w:val="doNotCompress"/>
  <w:footnotePr>
    <w:footnote w:id="-1"/>
    <w:footnote w:id="0"/>
  </w:footnotePr>
  <w:endnotePr>
    <w:endnote w:id="-1"/>
    <w:endnote w:id="0"/>
  </w:endnotePr>
  <w:compat>
    <w:spaceForUL/>
    <w:ulTrailSpace/>
    <w:doNotExpandShiftReturn/>
    <w:doNotWrapTextWithPunct/>
    <w:doNotUseEastAsianBreakRules/>
    <w:useFELayout/>
    <w:doNotUseIndentAsNumberingTabStop/>
    <w:useAltKinsokuLineBreakRules/>
  </w:compat>
  <w:docVars>
    <w:docVar w:name="WM_UUID" w:val="6231efbb-4bf8-474d-a0cd-cf47eff787dd"/>
  </w:docVars>
  <w:rsids>
    <w:rsidRoot w:val="00620447"/>
    <w:rsid w:val="F1F56902"/>
    <w:rsid w:val="F7779D5C"/>
    <w:rsid w:val="FFFF0529"/>
    <w:rsid w:val="00067664"/>
    <w:rsid w:val="001C5BC9"/>
    <w:rsid w:val="00235073"/>
    <w:rsid w:val="004167EA"/>
    <w:rsid w:val="00620447"/>
    <w:rsid w:val="00E75726"/>
    <w:rsid w:val="06905732"/>
    <w:rsid w:val="0A344626"/>
    <w:rsid w:val="0DA35575"/>
    <w:rsid w:val="189F1804"/>
    <w:rsid w:val="19636CD6"/>
    <w:rsid w:val="1A8A3DEE"/>
    <w:rsid w:val="1C6E5776"/>
    <w:rsid w:val="1D3B7AD6"/>
    <w:rsid w:val="1E193E07"/>
    <w:rsid w:val="1EFFD3A3"/>
    <w:rsid w:val="1FEA7809"/>
    <w:rsid w:val="206D21E8"/>
    <w:rsid w:val="20937EA1"/>
    <w:rsid w:val="25F30A5F"/>
    <w:rsid w:val="2BA81AA4"/>
    <w:rsid w:val="36F02D8D"/>
    <w:rsid w:val="373D24BC"/>
    <w:rsid w:val="3FEFCEC9"/>
    <w:rsid w:val="403942E0"/>
    <w:rsid w:val="430A7866"/>
    <w:rsid w:val="461B348E"/>
    <w:rsid w:val="5A1A1CBA"/>
    <w:rsid w:val="5ADD09B6"/>
    <w:rsid w:val="5B3B55EE"/>
    <w:rsid w:val="5B947DCE"/>
    <w:rsid w:val="5D512978"/>
    <w:rsid w:val="5F5768A7"/>
    <w:rsid w:val="627B1F67"/>
    <w:rsid w:val="67CB3049"/>
    <w:rsid w:val="69102A7A"/>
    <w:rsid w:val="691722BE"/>
    <w:rsid w:val="69382960"/>
    <w:rsid w:val="6A7C4ACE"/>
    <w:rsid w:val="703D6AAE"/>
    <w:rsid w:val="72037883"/>
    <w:rsid w:val="751B0FC0"/>
    <w:rsid w:val="76B4739E"/>
    <w:rsid w:val="76F5720B"/>
    <w:rsid w:val="77FF1468"/>
    <w:rsid w:val="7A6A4943"/>
    <w:rsid w:val="7B4C4049"/>
    <w:rsid w:val="7BF5023D"/>
    <w:rsid w:val="7E3C0B73"/>
    <w:rsid w:val="7FFB0CDF"/>
    <w:rsid w:val="97FF3537"/>
    <w:rsid w:val="B9DD6521"/>
    <w:rsid w:val="BFFEAE73"/>
    <w:rsid w:val="CFEFBA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rsid w:val="004167EA"/>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4167EA"/>
    <w:rPr>
      <w:rFonts w:ascii="仿宋" w:eastAsia="仿宋" w:hAnsi="仿宋" w:cs="仿宋"/>
      <w:sz w:val="31"/>
      <w:szCs w:val="31"/>
    </w:rPr>
  </w:style>
  <w:style w:type="paragraph" w:styleId="a4">
    <w:name w:val="footer"/>
    <w:basedOn w:val="a"/>
    <w:link w:val="Char"/>
    <w:uiPriority w:val="99"/>
    <w:qFormat/>
    <w:rsid w:val="004167EA"/>
    <w:pPr>
      <w:tabs>
        <w:tab w:val="center" w:pos="4153"/>
        <w:tab w:val="right" w:pos="8306"/>
      </w:tabs>
    </w:pPr>
    <w:rPr>
      <w:sz w:val="18"/>
    </w:rPr>
  </w:style>
  <w:style w:type="paragraph" w:styleId="a5">
    <w:name w:val="header"/>
    <w:basedOn w:val="a"/>
    <w:qFormat/>
    <w:rsid w:val="004167EA"/>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customStyle="1" w:styleId="TableNormal">
    <w:name w:val="Table Normal"/>
    <w:semiHidden/>
    <w:unhideWhenUsed/>
    <w:qFormat/>
    <w:rsid w:val="004167EA"/>
    <w:tblPr>
      <w:tblCellMar>
        <w:top w:w="0" w:type="dxa"/>
        <w:left w:w="0" w:type="dxa"/>
        <w:bottom w:w="0" w:type="dxa"/>
        <w:right w:w="0" w:type="dxa"/>
      </w:tblCellMar>
    </w:tblPr>
  </w:style>
  <w:style w:type="paragraph" w:customStyle="1" w:styleId="TableText">
    <w:name w:val="Table Text"/>
    <w:basedOn w:val="a"/>
    <w:semiHidden/>
    <w:qFormat/>
    <w:rsid w:val="004167EA"/>
    <w:rPr>
      <w:rFonts w:ascii="仿宋" w:eastAsia="仿宋" w:hAnsi="仿宋" w:cs="仿宋"/>
      <w:sz w:val="28"/>
      <w:szCs w:val="28"/>
    </w:rPr>
  </w:style>
  <w:style w:type="character" w:customStyle="1" w:styleId="Char">
    <w:name w:val="页脚 Char"/>
    <w:basedOn w:val="a0"/>
    <w:link w:val="a4"/>
    <w:uiPriority w:val="99"/>
    <w:qFormat/>
    <w:rsid w:val="004167EA"/>
    <w:rPr>
      <w:rFonts w:ascii="Arial" w:eastAsia="Arial" w:hAnsi="Arial" w:cs="Arial"/>
      <w:snapToGrid w:val="0"/>
      <w:color w:val="000000"/>
      <w:sz w:val="18"/>
      <w:szCs w:val="21"/>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Pages>
  <Words>498</Words>
  <Characters>2843</Characters>
  <Application>Microsoft Office Word</Application>
  <DocSecurity>0</DocSecurity>
  <Lines>23</Lines>
  <Paragraphs>6</Paragraphs>
  <ScaleCrop>false</ScaleCrop>
  <Company>Microsoft</Company>
  <LinksUpToDate>false</LinksUpToDate>
  <CharactersWithSpaces>3335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徐波</dc:creator>
  <cp:lastModifiedBy>龙云芳</cp:lastModifiedBy>
  <cp:revision>7</cp:revision>
  <dcterms:created xsi:type="dcterms:W3CDTF">2024-05-16T15:26:00Z</dcterms:created>
  <dcterms:modified xsi:type="dcterms:W3CDTF">2025-03-21T11:36:00Z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2024-07-13T22:33:08Z</vt:filetime>
  </property>
  <property fmtid="{D5CDD505-2E9C-101B-9397-08002B2CF9AE}" pid="4" name="KSOTemplateDocerSaveRecord">
    <vt:lpwstr>eyJoZGlkIjoiZTc5ZmY4Y2JiZTQ5ZjIxZmVjYTVlMmY1NWVjNmI0N2MiLCJ1c2VySWQiOiIxNjc0ODk2ODY4In0=</vt:lpwstr>
  </property>
  <property fmtid="{D5CDD505-2E9C-101B-9397-08002B2CF9AE}" pid="5" name="KSOProductBuildVer">
    <vt:lpwstr>2052-11.8.2.9980</vt:lpwstr>
  </property>
  <property fmtid="{D5CDD505-2E9C-101B-9397-08002B2CF9AE}" pid="6" name="ICV">
    <vt:lpwstr>56A89C89165C44F9A47214D09ECA8990_12</vt:lpwstr>
  </property>
</Properties>
</file>